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88" w:rsidRDefault="00665C88" w:rsidP="00665C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</w:t>
      </w:r>
    </w:p>
    <w:p w:rsidR="00665C88" w:rsidRPr="00665C88" w:rsidRDefault="008141A9" w:rsidP="008141A9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ПРИНЯТО                                                                                                </w:t>
      </w:r>
      <w:r w:rsidR="00665C88" w:rsidRPr="00665C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УТВЕРЖДЕНО</w:t>
      </w:r>
    </w:p>
    <w:p w:rsidR="00665C88" w:rsidRPr="00665C88" w:rsidRDefault="008141A9" w:rsidP="008141A9">
      <w:pPr>
        <w:tabs>
          <w:tab w:val="left" w:pos="6264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педагогическом совете                                                                       Приказом МБОУ Арефинской СОШ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="00665C88" w:rsidRPr="00665C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665C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</w:t>
      </w:r>
    </w:p>
    <w:p w:rsidR="00665C88" w:rsidRPr="00665C88" w:rsidRDefault="008141A9" w:rsidP="008141A9">
      <w:pPr>
        <w:tabs>
          <w:tab w:val="left" w:pos="603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МБОУ Арефинской СОШ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  <w:t>№ 158-о от 12.09.2019 г.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665C88" w:rsidRPr="00665C88" w:rsidRDefault="008141A9" w:rsidP="009462C8">
      <w:pPr>
        <w:tabs>
          <w:tab w:val="left" w:pos="60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Протокол № 1 от 29.08.2019 г.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665C88" w:rsidRPr="00665C88" w:rsidRDefault="00665C88" w:rsidP="00665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211B97" w:rsidRDefault="00665C88" w:rsidP="00665C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665C88" w:rsidRPr="00211B97" w:rsidRDefault="00665C88" w:rsidP="00665C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ОБЩЕШКОЛЬНОМ РОДИТЕЛЬСКОМ КОМИТЕТЕ</w:t>
      </w:r>
    </w:p>
    <w:p w:rsidR="00665C88" w:rsidRPr="00665C88" w:rsidRDefault="00665C88" w:rsidP="00665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   Родительский комитет является общественным органом управления образовательного учреждения и работает в тесном контакте с администрацией школы, Советом школы, педсоветом и другими общественными органами управления и общественными организациями в соответствии с действующим законодательством.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      Родительский комитет школы создаётся с целью оказания помощи педагогическому коллективу в организации образовательного процесса, внеурочного времени и социальной защиты </w:t>
      </w:r>
      <w:proofErr w:type="gramStart"/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     Родительские комитеты создаются и в каждом классе школы  как орган общественного самоуправления класса.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Для координации работы в состав Комитета входит заместитель руководителя общеобразовательного учреждения по воспитательной работе.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общеобразовательном учреждении, уставом общеобразовательного учреждения и настоящим Положением.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     Основные задачи родительского комитета школы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       Основными задачами родительского комитета школы являются: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</w:t>
      </w: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совершенствование условий для осуществления образовательного процесса, охраны жизни и здоровья обучающихся, свободного развития личности;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защита законных прав и интересов обучающихся;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организация и проведение общешкольных мероприятий;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сотрудничество с органами управления школы, администрацией по вопросам совершенствования образовательного процесса, организации внеурочного времени учащихся;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участие в укреплении материально-технической базы школы.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         Порядок формирования и состав родительского комитета школы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     Родительский комитет школы избирается из числа председателей родительских комитет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 классов не позднее 20 сентября</w:t>
      </w: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текущего года.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     В состав родительского комитета школы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входить директор школы.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      С правом совещательного голоса в состав родительского комитета школы могут входить представители Учредителя, общественных организаций, педагогические работники, заместители директора и т.д.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 их приглашения определяется председателем родительского комитета школы в зависимости от повестки дня заседаний.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      Из своего состава члены родительского комитета школы избирают председателя. Председатель родительского комитета школы работает на общественных началах и ведёт всю документацию родительского комитета.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      Родительские комитеты школы и классов избираются сроком на один год.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      Полномочия. Права. Ответственность родительского комитета школы</w:t>
      </w: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     Родительский комитет  школы  в соответствии с Уставом школы имеет следующие полномочия: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укрепляет связь между семьёй и школой в целях установления единства воспитательного влияния на детей со стороны педагогического коллектива и семьи;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координирует деятельность классных родительских комитетов;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проводит разъяснительную и консультативную работу среди родителей (законных представителей) обучающихся об их правах и обязанностях, обращает внимание на ответственность родителей за воспитание детей;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содействует обеспечению оптимальных условий для организации образовательного процесса (оказывает помощь в части подготовки наглядных методических пособий);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содействует повышению авторитета учителя в формировании разумных потребностей у детей, в привитии у них навыков учебного труда;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оказывает содействие в проведении общешкольных мероприятий;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участвует в подготовке общеобразовательного учреждения к новому учебному году;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 совместно с администрацией образовательного учреждения контролирует организацию качества питания </w:t>
      </w:r>
      <w:proofErr w:type="gramStart"/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медицинского обслуживания;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оказывает помощь администрации образовательного учреждения в организации и проведении родительских собраний;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способствует проводимому в школе лечебно-оздоровительному процессу;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взаимодействует с общественными организациями по вопросу пропаганды школьных традиций, уклада школьной жизни;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взаимодействует с другими органами самоуправления образовательного учреждения по вопросам проведения общешкольных мероприятий и другим вопросам, относящимся к компетенции родительского комитета.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     В соответствии с компетенцией, установленной настоящим Положением, родительский комитет школы имеет право: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вносить предложения администрации, органам самоуправления образовательного учреждения и получать информацию о результатах их рассмотрения;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обращаться за разъяснениями в учреждения и организации;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заслушивать и получать информацию от администрации образовательного учреждения, его органов самоуправления;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вызывать на свои заседания родителей (законных представителей) учащихся по представлениям (решениям) классных родительских комитетов;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принимать участие в обсуждении локальных актов образовательного учреждения;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давать разъяснения и принимать меры по рассматриваемым обращениям;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выносить общественное порицание родителям, уклоняющимся от воспитания детей в семье;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 поощрять родителей (законных представителей) учеников за активную работу в родительском комитете, оказание помощи в проведении общешкольных мероприятий и т.д.;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  организовывать постоянные или временные комиссии под руководством членов родительского комитета для исполнения своих функций. Создавать фонды для материальной поддержки участников образовательного процесса;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председатель родительского комитета школы может присутствовать на отдельных заседаниях педагогического совета, других органов самоуправления.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4.3.      Родительский комитет школы отвечает </w:t>
      </w:r>
      <w:proofErr w:type="gramStart"/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выполнение плана работы;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выполнение решений, рекомендаций родительского комитета школы;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установление взаимопонимания между администрацией образовательного учреждения и родителями (законными представителями) обучающихся в вопросах семейного и общественного воспитания;</w:t>
      </w:r>
      <w:proofErr w:type="gramEnd"/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качественное принятие решений в соответствии с действующим законодательством;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члены родительского комитета школы, не принимающие участие в его работе, по представлению родительского комитета могут быть отозваны.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665C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665C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     Порядок работы родительского комитета школы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      Родительский комитет школы собирается на заседания не реже одного раза в четверть в соответствии с планом работы. План работы родительского комитета школы является составной частью плана работы школы.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      Заседание считается правомочным, если на его заседании присутствует 2/3 численного состава членов родительского комитета.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      Решения родительского комитета школы принимаются простым большинством голосов. При равенстве голосов решающим считается голос председателя родительского комитета.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      Заседание родительского комитета школы ведёт, как правило, председатель родительского комитет</w:t>
      </w:r>
      <w:bookmarkStart w:id="0" w:name="_GoBack"/>
      <w:bookmarkEnd w:id="0"/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школы.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      При рассмотрении вопросов, связанных с проблемами того или иного ученика, присутствии родителей (законных представителей) обучающегося на заседании родительского комитета обязательно.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      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65C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      Документация родительского комитета школы</w:t>
      </w:r>
    </w:p>
    <w:p w:rsidR="00665C88" w:rsidRPr="00665C88" w:rsidRDefault="00665C88" w:rsidP="00665C8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 ведет протоколы своих заседаний и общешкольных родительских собраний в соответствии с Инструкцией о ведении делопроизводства общеобразовательного учреждения</w:t>
      </w:r>
      <w:r w:rsidR="00211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протоколах фиксируется ход обсуждения вопросов, предложения и замечания членов родительского комитета.</w:t>
      </w:r>
    </w:p>
    <w:p w:rsidR="00665C88" w:rsidRPr="00665C88" w:rsidRDefault="00665C88" w:rsidP="00665C8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Протоколы подписываются председателем родительского комитета школы и секретарем.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65C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Срок действия данного положения неограничен.</w:t>
      </w: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65C88" w:rsidRPr="00665C88" w:rsidRDefault="00665C88" w:rsidP="0066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665C88" w:rsidRPr="00665C88" w:rsidSect="009462C8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A82"/>
    <w:multiLevelType w:val="multilevel"/>
    <w:tmpl w:val="93F24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88"/>
    <w:rsid w:val="00211B97"/>
    <w:rsid w:val="006411B6"/>
    <w:rsid w:val="00665C88"/>
    <w:rsid w:val="008141A9"/>
    <w:rsid w:val="009462C8"/>
    <w:rsid w:val="00D8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admin</cp:lastModifiedBy>
  <cp:revision>6</cp:revision>
  <cp:lastPrinted>2020-01-24T11:23:00Z</cp:lastPrinted>
  <dcterms:created xsi:type="dcterms:W3CDTF">2018-03-24T08:02:00Z</dcterms:created>
  <dcterms:modified xsi:type="dcterms:W3CDTF">2020-01-24T11:23:00Z</dcterms:modified>
</cp:coreProperties>
</file>