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6046470" cy="7320280"/>
            <wp:effectExtent l="0" t="0" r="3810" b="10160"/>
            <wp:docPr id="1" name="Изображение 1" descr="Снимок экрана (2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нимок экрана (210)"/>
                    <pic:cNvPicPr>
                      <a:picLocks noChangeAspect="1"/>
                    </pic:cNvPicPr>
                  </pic:nvPicPr>
                  <pic:blipFill>
                    <a:blip r:embed="rId6"/>
                    <a:srcRect l="40242" t="14784" r="23835" b="7906"/>
                    <a:stretch>
                      <a:fillRect/>
                    </a:stretch>
                  </pic:blipFill>
                  <pic:spPr>
                    <a:xfrm>
                      <a:off x="0" y="0"/>
                      <a:ext cx="6046470" cy="732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216"/>
        <w:gridCol w:w="1414"/>
        <w:gridCol w:w="1276"/>
        <w:gridCol w:w="11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Заплан. дата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Факт.дата</w:t>
            </w: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занятия: Что и как?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медиация?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Медиация конфликтов: как это делается?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эффективная коммуникация?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слушать собеседника?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бесконфликтный стиль общения?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чем разница между тем, чтобы "знать" и "уметь"?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организовать подготовительный этап медиации?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провести основной этап медиации?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закончить медиацию?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Возникли проблемы: что делать?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должен быть "настоящий медиатор"?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люди становятся медиаторами?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медиатору взять столько сил и терпения?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мы научились?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ктоже такие школьные медиаторы?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p/>
    <w:p/>
    <w:p/>
    <w:p/>
    <w:p/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Актуальность темы.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важнейших направлений работы школьной службы медиации является подготовка медиаторов из числа обучающихся, способных выполнять медиаторские функции в режиме реализации принципа «равный – равному». Преимуществами этого принципа являются более доверительный и искренний характер общения между медиаторами и сторонами конфликта, благодаря которому медиатор может не только эффективно содействовать разрешению конфликта, но и «обучать» участников конфликта элементам конструктивного общения, демонстрируя своим примером бесконфликтное поведение. Однако реализация принципа «равный – равному» в условиях службы медиации в образовательном учреждении предполагает необходимость решения задачи подготовки медиаторов из числа учащихся. Данная программа призвана способствовать решению задачи подготовки медиаторов из числа учащихся-подростков. </w:t>
      </w:r>
    </w:p>
    <w:p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Теоретическое обоснование программы. </w:t>
      </w:r>
      <w:r>
        <w:rPr>
          <w:rFonts w:ascii="Times New Roman" w:hAnsi="Times New Roman" w:cs="Times New Roman"/>
          <w:sz w:val="24"/>
          <w:szCs w:val="24"/>
        </w:rPr>
        <w:t>Готовность подростков к осуществлению медиации по принципу «равный-равному» включает, как минимум, три важнейших компонента:</w:t>
      </w:r>
    </w:p>
    <w:p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мотивационный компонент, предполагающий «информированную заинтересованность» подростка в осуществлении школьной медиации, то есть желание реализовывать примирительные мероприятия на основе полной информированности о возможностях медиации, сопровождающих ее рисках и требованиях, которые процедура медиации предъявляет к осуществляющим ее лицам;</w:t>
      </w:r>
    </w:p>
    <w:p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когнитивный компонент, включающий знание прикладных аспектов конфликтологии, а также теоретических основ медиации в детских и подростковых конфликтах;</w:t>
      </w:r>
    </w:p>
    <w:p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технологический компонент, заключающийся в овладении подростками-будущими медиаторами процессуальными и коммуникативными навыками проведения процедуры медиации в условиях образовательного учреждения. В качестве основной технологии медиации, предлагаемой подросткам, в программе используется технология посредничества, описанная В.В. Шабалиной (Шабалина В.В., 2001) как имеющая широкую апробацию в медиации по принципу «равный-равному».</w:t>
      </w:r>
    </w:p>
    <w:p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Целью программы</w:t>
      </w:r>
      <w:r>
        <w:rPr>
          <w:rFonts w:ascii="Times New Roman" w:hAnsi="Times New Roman" w:cs="Times New Roman"/>
          <w:sz w:val="24"/>
          <w:szCs w:val="24"/>
        </w:rPr>
        <w:t xml:space="preserve"> является создание условий для подготовки подростков к осуществлению эффективной медиации конфликтов между детьми и подростками в условиях образовательного учреждения.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Задачи программы: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успешного включения подростков в формат группового обучения, являющийся основным для овладения навыками медиации конфликтов;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овладения подростками-будущими медиаторами знаниями о причинах конфликтов между детьми и подростками, динамике их развития, возможных исходах;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ознакомления подростков с задачами и основными этапами процедуры медиации детского и подросткового конфликта в условиях образовательного учреждения;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формирования у подростков навыков медиации конфликтов и эффективной коммуникации в процессе медиации и за ее пределами;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оценки подростками собственного мотивационного и личностного потенциала, необходимого для успешного выполнения функций медиатора, что является обязательным условием формирования «информированной заинтересованности» подростков-будущих медиаторов в осуществлении медиации детских и подростковых конфликтов;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осознания подросткам необходимости постоянно совершенствовать коммуникативные навыки и навыки медиации.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результаты: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у подростков-будущих медиаторов готовности к осуществлению медиации детских и подростковых конфликтов в условиях образовательного учреждения, которая проявляется в: 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конструктивной мотивации к осуществлению функций медиатора;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владении знаниями о природе и динамике развития детских и подростковых конфликтов, этапах медиации конфликтов между учащимися в условиях образовательного учреждения;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владении навыками осуществления медиации конфликтов между учащимися в условиях образовательного учреждения;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заинтересованности в дальнейшем росте в области совершенствования навыков медиации конфликтов.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Форма работы. </w:t>
      </w:r>
      <w:r>
        <w:rPr>
          <w:rFonts w:ascii="Times New Roman" w:hAnsi="Times New Roman" w:cs="Times New Roman"/>
          <w:sz w:val="24"/>
          <w:szCs w:val="24"/>
        </w:rPr>
        <w:t>Программа предполагает групповую форму работы в формате семинара-тренинга.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Организация занятий. </w:t>
      </w:r>
      <w:r>
        <w:rPr>
          <w:rFonts w:ascii="Times New Roman" w:hAnsi="Times New Roman" w:cs="Times New Roman"/>
          <w:sz w:val="24"/>
          <w:szCs w:val="24"/>
        </w:rPr>
        <w:t xml:space="preserve">Программа рассчитана на 20 занятий по 1 академическому часу каждое (1-2 занятия в неделю) и предназначена для группы подростков в количестве 10-15 человек.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Методическое оснащение. </w:t>
      </w:r>
      <w:r>
        <w:rPr>
          <w:rFonts w:ascii="Times New Roman" w:hAnsi="Times New Roman" w:cs="Times New Roman"/>
          <w:sz w:val="24"/>
          <w:szCs w:val="24"/>
        </w:rPr>
        <w:t>Ведущим программы может быть психолог или педагог, знакомый с принципами медиации и разделяющий их, имеющий опыт реализации технологии медиации конфликтов. Ведущему необходимы навыки проведения групповых дискуссий (активного слушания, акцентирования, структурирования), создания безопасного психологического пространства в группе, выстраивания субъект-субъектных отношений с подростками. Для осуществления программы наиболее эффективной является работа ведущего в паре с ассистентом, который направляет обсуждение, организует работу малых групп, моделирует эффективное выполнение заданий.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Для проведения занятий требуется помещение, в котором достаточно места для того, чтобы организовать круг и индивидуальные рабочие места за партами. Помещение для занятий должно быть достаточно просторным для проведения подвижных техник, стулья в помещении должны быть легко перемещаемыми. помещение не должно быть проходным и  просматриваемым для посторонних. Оптимальным является вариант, если в помещении  есть возможность сидеть и работать на полу. В помещении должна быть возможность крепить ватман к стенам или доске, а также возможность использовать аудио-, видео- и мультимедийное оборудование. Для большинства занятий необходимы такие материалы, как цветные карандаши, ручки, бумага, скотч, ножницы. Помещение должно быть оборудовано доской.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Целевая группа. </w:t>
      </w:r>
      <w:r>
        <w:rPr>
          <w:rFonts w:ascii="Times New Roman" w:hAnsi="Times New Roman" w:cs="Times New Roman"/>
          <w:sz w:val="24"/>
          <w:szCs w:val="24"/>
        </w:rPr>
        <w:t xml:space="preserve">Программа предназначена для учащихся 8-10 классов общеобразовательных школ, заинтересованных в обучении навыкам медиации конфликтов и их последующем использовании для медиации конфликтов между детьми и подростками на волонтерских началах.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Учебно-тематический план: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4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блоки / темы </w:t>
            </w:r>
          </w:p>
        </w:tc>
        <w:tc>
          <w:tcPr>
            <w:tcW w:w="279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занятия: что и как?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медиация?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Медиация конфликтов: как это делается?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эффективная коммуникация?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слушать собеседника?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бесконфликтный стиль общения?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чем разница между тем, чтобы «знать» и «уметь»?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организовать подготовительный этап медиации?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провести основной этап медиации?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закончить медиацию?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Возникли проблемы: что делать?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должен быть «настоящий медиатор»?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люди становятся медиаторами?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медиатору взять столько сил и терпения?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мы научились?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кто же такие школьные медиаторы?</w:t>
            </w:r>
          </w:p>
        </w:tc>
        <w:tc>
          <w:tcPr>
            <w:tcW w:w="279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79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</w:tbl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3. Оценка эффективности программы. </w:t>
      </w:r>
      <w:r>
        <w:rPr>
          <w:rFonts w:ascii="Times New Roman" w:hAnsi="Times New Roman" w:cs="Times New Roman"/>
          <w:sz w:val="24"/>
          <w:szCs w:val="24"/>
        </w:rPr>
        <w:t>Критерием эффективности программы является достижение поставленных целей и задач, которое может быть оценено: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основе субъективных мнений (самоотчетов) подростков-участников программы;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основе экспертных оценок со стороны куратора программы подготовки подростков-медиаторов;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основе объективной оценки с использованием контрольно-оценочных материалов.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4. Список литературы. </w:t>
      </w:r>
      <w:r>
        <w:rPr>
          <w:rFonts w:ascii="Times New Roman" w:hAnsi="Times New Roman" w:cs="Times New Roman"/>
          <w:sz w:val="24"/>
          <w:szCs w:val="24"/>
        </w:rPr>
        <w:t>Задания и упражнения, используемые в программе, модифицированы на основе методик, представленных в следующей литературе: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Алиева М.А., Гришанович Т.В., Лобанова Л.В., Травникова Н.Г., Трошихина Е.Г. Я сам строю свою жизнь. – СПб., 2000. 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Баева И.А. Тренинги психологической безопасности в школе. – СПб.,2002.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Беглова Т.В., Битянова М.Р., Шадура А.Ф. Программа первичной профилактики ВИЧ/СПИДа и рискованного поведения для детей стершего подросткового возраста «Ладья». Методические рекомендации для ведущих программы. – М., 2014.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Браткин А., Скоробогатова И. Чемоданчик тренера. 10 продаваемых тренингов. – М., 2004.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Вачков И.В. Основы технологии группового тренинга. – М., 2007.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Гребенкин Е.В. Школьная конфликтология. – М., 2013. 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Т.Г. Линская Л.В. Усольцева Т.П. Основы конструктивного общения. – Новосибирск, 1999.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Гришина Н.В. Психология конфликта. – СПб.: Питер, 2008.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Лидерс А.С. Групповой психологический тренинг со старшеклассниками и студентами. – М., 2009.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Литвинов А.В. Основной курс медиации. – М., 2011. 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Микляева А.В. Я – подросток. Программа уроков психологии. – СПб., 2006.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Практикум по психологическим играм с детьми и подростками / под ред. М.Р. Битяновой. – СПб., 2011. 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Психологический тренинг в группе. Игры и упражнения. – М., 2012.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Редлих А., Миронов Е. Модерация конфликтов в организации. – СПб.: Речь, 2009.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Фопель К. Групповая сплоченность. – М., 2011.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Хрящева Н.Ю. Психогимнастика в тренинге. – СПб.,2001.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Шабалина В.В. Виртуальная мастерская: подготовка посредников – волонтеров подростковой психологической службы. – СПб., 2001.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Школьные службы примирения. – М., 2012.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Школьная служба примирения и восстановительная культура отношений. – М., 2012. 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газеты «Школьный психолог» за период с 1998 по 2015 г.г.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 ОПИСАНИЕ ЗАНЯТИЙ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1. Наши занятия: что и как?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демонстрация формата занятий, введение правил групповой работы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>карточки для упражнения «Восточный базар», предмет-«микрофон», лист ватмана и листы формата А4 с вариантами  ответов для упражнения «Ожидания», ручки, карандаши, фломастеры, иллюстрированные журналы, ножницы, клей, бумага для упражнения «Наш маршрут», бумага для записей, стеклянная бутылка.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Вводное слово ведущего (3 минуты).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Представление ведущего, благодарность заинтересовавшимся проблемами медиации и готовым участвовать в работе обучающей группы, вводное слово о целях данного занятия. 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Упражнение «Восточный базар» (7 минут).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Упражнение требует предварительной подготовки: заранее на одинаковых листочках по 6 раз записывается имя каждого участника, в том числе в случаях, если имена повторяются. Листочки перемешиваются и раздаются по шесть каждому участнику группы в случайном порядке. Задание заключается в том, чтобы собрать шесть листочков со своим именем. Для этого все участники группы перемещаются по аудитории и общаются друг с другом. При этом соблюдается правило: при каждом новом контакте в паре должны представиться обе стороны, назвав свое имя, показать свои листочки друг другу и обязательно провести один обмен, даже в том случае, если у партнера нет интересующего листочка. Игра продолжается до тех пор, пока каждый не соберет шесть листочков со своим именем. Те, кто собрал свою «коллекцию», записывают свое имя на доске в столбик.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Упражнение «Ожидания» (10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Проводится опрос по кругу: «Чего я жду от участия в занятиях?». При этом используется «правило микрофона» (говорит только тот участник, у которого в руках предмет, символизирующий микрофон).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Затем ведущий предлагает участникам познакомиться с надписями на листах, которые он располагает в центре круга: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узнать, что такое медиация, и научиться разрешать конфликты.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научиться лучше общаться со сверстниками.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хорошо и весело провести время.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узнать что-то новое о себе.</w:t>
      </w:r>
    </w:p>
    <w:p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жду ничего особенного.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Каждому участнику нужно выбрать для себя два самых подходящих утверждения и поставить на соответствующих листах любую отметку. Затем ведущий обобщает получившиеся результаты, знакомит участников с целями и задачами программы, тематическими блоками (фиксируя их на ватмане), форматом работы в рамках программы. Здесь же ведущий вводит основные правила работы группы: недопустимость опозданий, запрет на использование физического насилия и ненормативной лексики. Правила фиксируются на листе ватмана. При желании подростки могут дополнить этот список. Другие «классические» правила работы группы вводятся в ходе дальнейших занятий по мере того, как происходят те или иные ситуации, требующие их обсуждения. 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Упражнение «Наш маршрут» (17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Группа делится на подгруппы по 3-4 человека. Каждая подгруппа получает лист бумаги, на котором создают коллаж «Наш маршрут», используя вырезки из журналов, а также элементы рисования (12 минут). Готовые коллажи представляются группе, комментируются, обсуждаются, затем закрепляются на листе с правилами групповой работы.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 Упражнение «Бутылка с пиратского корабля» (3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Участники работают самостоятельно. Им предлагается написать пожелания самим себе и группе на весь период занятий и опустить их в бутылку. Бутылка закупоривается и убирается до последнего занятия.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6. Завершение занятия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«новое-хорошее» с использованием «микрофона», заключительное слово ведущего.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2. Что такое медиация?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расширение представлений подростков о содержании работы медиатора.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>ватман с правилами и этапами работы группы с первого зянятия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«паззлы» в «волшебном мешочке» (картинки, разрезанные пополам, одна картинка – на три части на случай нечетного числа участников, количество кусочков – по числу участников) для деления на пары перед упражнением «интервью», разноцветные карточки с планом для упражнения «Интервью», предмет-«микрофон», картонные карточки красного и черного цветов (20 штук) и рабочие листы для упражнения «Красное и черное», ручки, карандаши, фломастеры, маркеры.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Приветствие (3 минуты).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приветствует группу, затем просит каждого участника поприветствовать группу с помощью такого слова, которым до него никто не воспользовался («здравствуйте», «привет» «добрый день», любые приветствия на иностранных языках и т.д.) В случае необходимости можно повторить имена («Привет, я Маша»). Объявление цели сегодняшнего занятия: «Поговорим чуть подробнее о том, что же такое медиация и зачем она нужна».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Упражнение «Интервью» (20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Группа делится на пары с помощью приема «Паззлы». В паре по очереди исполняются роли «звезды» и «журналиста». «Журналист» берет интервью у «звезды» на тему по выбору «звезды»: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«как я помог разрешить конфликт»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«как я пытался разрешить конфликт, но у меня не получилось»</w:t>
      </w:r>
    </w:p>
    <w:p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«почему я стараюсь не вмешиваться в конфликты»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9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 интервью «Как я помог разрешить конфликт»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Опиши конфликт, который произошел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Как ты узнал о нем и почему решил вмешаться?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Какие действия ты предпринял?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Чем закончилась ситуация?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Как ты себя чувствовал после завершения ситуации?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9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 интервью «Как я пытался разрешить конфликт, но у меня не получилось»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Опиши конфликт, который произошел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Как ты узнал о нем и почему решил вмешаться?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Какие действия ты предпринял?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Чем закончилась ситуация?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Как ты себя чувствовал после завершения ситуации?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29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 интервью «Почему я стараюсь не вмешиваться в конфликты»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Опиши конфликт, о котором ты знал, но решил в него не вмешиваться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Как ты о нем узнал и почему решил, что вмешиваться не стоит?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Какие действия ты предпринял?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Чем закончилась ситуация?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Как ты себя чувствовал после завершения ситуации?</w:t>
            </w: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Обсуждение  строится на материале актуальных конфликтов, с которыми столкнулись участники. Перед выбором темы, который делает «звезда», крайне важно подчеркнуть, что любые действия человека, на глазах которого разворачивается конфликт между другими людьми, являются «нормальными» и «правильными», если, конечно, он не допускает в адрес конфликтующих оскорбительных высказываний или физического насилия, или же не оставляет людей в заведомо опасной для их жизни ситуации. Группе будет интересен любой опыт, главное – что он ваш.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Перед началом интервью вводится норма конфиденциальности: что это такое, почему ее соблюдение важно для медиаторов. Учитывая, что люди, о которых идет речь в историях, могут быть известны кому-то из участников группы, в целях соблюдения конфиденциальности их предлагается обозначать без упоминания имен, например, «две девочки-десятиклассницы», «два взрослых человека, муж и жена» и т.д.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Время на одно интервью – 4 минуты. Потом участники меняются ролями. В процессе интервью «журналисты» пользуются карточками с опорными вопросами, но ответы «звезды» не записывают.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Затем в общем круге каждый «журналист» представляет историю своей «звезды» группе.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Затем ведущий просит группу поделиться своими впечатлениями, отвечая на два вопроса (используется «микрофон»):</w:t>
      </w:r>
    </w:p>
    <w:p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«риски» медиации?</w:t>
      </w:r>
    </w:p>
    <w:p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«плюсы» медиации?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Делается вывод о том, что медиация – это непростой процесс, требующий подготовленности проводящих его людей, однако в случае грамотного проведения она очень полезна для сохранения и развития отношений между ними. В завершении ведущий благодарит за интересные и показательные истории, за искренность и смелость поделиться опытом, в том числе и непростым.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Демонстрация «Красное и черное» (20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соответствии с пожеланиями участников группы происходит деление на три команды: «медиаторов» (2 человека), «команду А» и «команду Б» (остальные участники примерно поровну).</w:t>
      </w:r>
    </w:p>
    <w:p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Каждая команда получает набор из 20 карточек (10 красных и 10 черных) и рабочие листы:</w:t>
      </w:r>
    </w:p>
    <w:tbl>
      <w:tblPr>
        <w:tblStyle w:val="10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3259" w:type="dxa"/>
          </w:tcPr>
          <w:p>
            <w:pPr>
              <w:tabs>
                <w:tab w:val="left" w:pos="8504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</w:t>
            </w:r>
          </w:p>
          <w:p>
            <w:pPr>
              <w:tabs>
                <w:tab w:val="left" w:pos="8504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</w:t>
            </w:r>
          </w:p>
          <w:p>
            <w:pPr>
              <w:tabs>
                <w:tab w:val="left" w:pos="822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</w:t>
            </w:r>
          </w:p>
          <w:p>
            <w:pPr>
              <w:tabs>
                <w:tab w:val="left" w:pos="8504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4.Х</w:t>
            </w:r>
          </w:p>
          <w:p>
            <w:pPr>
              <w:tabs>
                <w:tab w:val="left" w:pos="8504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04" w:type="dxa"/>
          </w:tcPr>
          <w:p>
            <w:pPr>
              <w:tabs>
                <w:tab w:val="left" w:pos="8504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6.Х</w:t>
            </w:r>
          </w:p>
          <w:p>
            <w:pPr>
              <w:tabs>
                <w:tab w:val="left" w:pos="8504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7.Х</w:t>
            </w:r>
          </w:p>
          <w:p>
            <w:pPr>
              <w:tabs>
                <w:tab w:val="left" w:pos="8504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8.Х</w:t>
            </w:r>
          </w:p>
          <w:p>
            <w:pPr>
              <w:tabs>
                <w:tab w:val="left" w:pos="8504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9.Х</w:t>
            </w:r>
          </w:p>
          <w:p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Командам необходимо в течение 10 ходов совместно заработать как можно больше условных «денежных единиц» путем обмена карточками, учитывая, следующие правила (фиксируются на доске):</w:t>
      </w:r>
    </w:p>
    <w:tbl>
      <w:tblPr>
        <w:tblStyle w:val="10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70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2977" w:type="dxa"/>
            <w:gridSpan w:val="2"/>
            <w:vMerge w:val="restart"/>
          </w:tcPr>
          <w:p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получаем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2977" w:type="dxa"/>
            <w:gridSpan w:val="2"/>
            <w:vMerge w:val="continue"/>
          </w:tcPr>
          <w:p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Красную</w:t>
            </w:r>
          </w:p>
        </w:tc>
        <w:tc>
          <w:tcPr>
            <w:tcW w:w="1985" w:type="dxa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Черную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993" w:type="dxa"/>
            <w:vMerge w:val="restart"/>
          </w:tcPr>
          <w:p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даем</w:t>
            </w:r>
          </w:p>
        </w:tc>
        <w:tc>
          <w:tcPr>
            <w:tcW w:w="1984" w:type="dxa"/>
          </w:tcPr>
          <w:p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Красную</w:t>
            </w:r>
          </w:p>
        </w:tc>
        <w:tc>
          <w:tcPr>
            <w:tcW w:w="1701" w:type="dxa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985" w:type="dxa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993" w:type="dxa"/>
            <w:vMerge w:val="continue"/>
          </w:tcPr>
          <w:p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Черную</w:t>
            </w:r>
          </w:p>
        </w:tc>
        <w:tc>
          <w:tcPr>
            <w:tcW w:w="1701" w:type="dxa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985" w:type="dxa"/>
          </w:tcPr>
          <w:p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</w:p>
        </w:tc>
      </w:tr>
    </w:tbl>
    <w:p>
      <w:pPr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упражнения необходима особая организация пространства. Желательно, чтобы команды сидели каждая вокруг своего стола, причем столы должны стоять в разных углах помещения (так, чтобы было трудно подслушать обсуждение, проводимое другой командой).</w:t>
      </w:r>
    </w:p>
    <w:p>
      <w:pPr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7 и 9 ходов команды имеют право провести переговоры, для которых делегируется по одному участнику от  каждой команды для разговора с «медиаторами». Во время всех остальных ходов «медиаторы» исполняют роль «молчаливых почтальонов». Перед каждым ходом они должны получить от команд карточку-письмо и показать их командам только после того, как карточки оказались у них в руках.</w:t>
      </w:r>
    </w:p>
    <w:p>
      <w:pPr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Командам «не расшифровывается» содержание «рабочих листков», они могут ориентироваться только на свои предположения. «Медиаторам», напротив, подробно объясняется, что  «Х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» обозначает перемножение баллов, которое даже в случае получения результата со знаком «минус» в итоге дает «плюс», а также подчеркивается, что их задача – помочь командам выполнить основное условие игры: </w:t>
      </w:r>
      <w:r>
        <w:rPr>
          <w:rFonts w:ascii="Times New Roman" w:hAnsi="Times New Roman" w:cs="Times New Roman"/>
          <w:b/>
          <w:i/>
          <w:sz w:val="24"/>
          <w:szCs w:val="24"/>
        </w:rPr>
        <w:t>совместно</w:t>
      </w:r>
      <w:r>
        <w:rPr>
          <w:rFonts w:ascii="Times New Roman" w:hAnsi="Times New Roman" w:cs="Times New Roman"/>
          <w:sz w:val="24"/>
          <w:szCs w:val="24"/>
        </w:rPr>
        <w:t xml:space="preserve"> заработать как можно больше денег.</w:t>
      </w:r>
    </w:p>
    <w:p>
      <w:pPr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игры проводится анализ:</w:t>
      </w:r>
    </w:p>
    <w:p>
      <w:pPr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соображениями руководствовались команды в течение первых 7 ходов?</w:t>
      </w:r>
    </w:p>
    <w:p>
      <w:pPr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изменилось после переговоров с «медиаторами»?</w:t>
      </w:r>
    </w:p>
    <w:p>
      <w:pPr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это отразилось на «финансовых результатах» игры?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Завершение занятия (2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«новое-хорошее» с использованием «микрофона» (одним словом), фиксация главного вывода на ватмане напротив номера занятия, заключительное слово ведущего.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3. Медиация конфликтов: как это делается?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формирование представлений о структуре медиации.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 xml:space="preserve"> ватман с правилами и этапами работы группы, предмет-«микрофон», бумага для записей, ручки, карандаши, фломастеры, маркеры, карточки для работы в малых группах с описанием этапов медиации, описание кейсовых ситуаций, бланки «Заявки на проведение медиации».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Приветствие (3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приветствует группу. Участникам предлагается поприветствовать группу любыми словами, назвав при этом, чем общего у него с тем участником, которому он передает слово: «Оля, у нас у обеих день рождения летом». Ведущий объявляет задачу занятия: «Разобраться, как устроена процедура медиации».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Работа в малых группах: знакомство с этапами медиации (15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Группа делится на подгруппы по 3-4 человека с помощью приема «Линейка»: выстраивается по заданному ведущему признаку (берется тот признак, который чаще других назывался в приветствии), затем ведущий делит «линейку» на подгруппы.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Подгруппы получают разноцветные карточки, на которых указаны основные этапы медиации: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8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красные карточки </w:t>
            </w:r>
          </w:p>
        </w:tc>
        <w:tc>
          <w:tcPr>
            <w:tcW w:w="875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ЭТАП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заявкой на проведение медиации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согласия второй стороны на проведение медиации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времени и места проведения медиации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желтые карточки</w:t>
            </w:r>
          </w:p>
        </w:tc>
        <w:tc>
          <w:tcPr>
            <w:tcW w:w="875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 МЕДИАЦИИ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медиаторов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истории конфликта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действий по выходу из конфликта и их эффективности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выхода из конфликта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выбранного варианта «здесь и сейчас»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эффективности медиации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зеленые карточки</w:t>
            </w:r>
          </w:p>
        </w:tc>
        <w:tc>
          <w:tcPr>
            <w:tcW w:w="875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ЗАВЕРШАЮЩИЙ ЭТАП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благодарности участникам конфликта за доверие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сообщить о разрешении конфликта сверстникам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скрепление соглашения подписями на «мирном договоре»</w:t>
            </w: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подгруппах нужно восстановить правильную, с точки зрения участников, последовательность действий медиатора. Результаты обсуждаются в общем круге. Ведущий фиксирует правильный вариант и комментирует его, знакомит участников с формой «заявки». Затем группе предлагается задать вопросы о том, что осталось непонятным. 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3. Работа в малых группах: анализ кейсовых ситуаций (22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Участникам предлагается сформировать новые подгруппы таким образом, чтобы у всех оказались новые партнеры. Подгруппы получают раздаточный материал с описанием кейсовой ситуации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0"/>
      </w:r>
      <w:r>
        <w:rPr>
          <w:rFonts w:ascii="Times New Roman" w:hAnsi="Times New Roman" w:cs="Times New Roman"/>
          <w:sz w:val="24"/>
          <w:szCs w:val="24"/>
        </w:rPr>
        <w:t>. Задача: выделить в этом тексте те этапы медиации, которые были обозначены в прошлом обсуждении.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Кейс 1.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>. Меня зовут Наташа. А это Олег. Мы поможем вам разрешить конфликт. С просьбой о разрешении конфликта обратился Женя. Мы поговорили с Сергеем, и он согласился на медиацию.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Нам необходимо выполнять правила: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называет друг друга по именам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слушаем друг друга внимательно, не перебиваем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уважаем друг друга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 пониманием относимся к чувствам друг друга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говорим правду, какой бы горькой она не была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строго придерживаемся выработанного соглашения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ЖЕЛАЕМ разрешить конфликт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сохраняем тайну разговора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>. Женя и Сережа, вы согласны с правилами?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>. Да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Сережа</w:t>
      </w:r>
      <w:r>
        <w:rPr>
          <w:rFonts w:ascii="Times New Roman" w:hAnsi="Times New Roman" w:cs="Times New Roman"/>
          <w:i/>
          <w:sz w:val="24"/>
          <w:szCs w:val="24"/>
        </w:rPr>
        <w:t>. Согласен.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Сережа, ты желаешь разрешить конфликт?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Сережа</w:t>
      </w:r>
      <w:r>
        <w:rPr>
          <w:rFonts w:ascii="Times New Roman" w:hAnsi="Times New Roman" w:cs="Times New Roman"/>
          <w:i/>
          <w:sz w:val="24"/>
          <w:szCs w:val="24"/>
        </w:rPr>
        <w:t>. Да, мне этого хочется.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>. Женя, а ты желаешь разрешить конфликт?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>. Да, иначе я бы к вам не обратился.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>. Женя, расскажи, что произошло?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>. У нас в новый год был спектакль. Сергей все организовывал. По его просьбе я принес три диска от караоке, у нас дома их несколько. Родители сказали – под мою ответственность. После спектакля Сергей вернул мне два диска, третий потерялся. Я сказал, что родители будут меня ругать, но Сергей не придал моим словам никакого значения. Скоро у нас новая постановка, и Сергей опять просил принести диски, но я отказался. Он обозвал меня жмотом.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Сергей, а ты как считаешь, что произошло?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Сергей</w:t>
      </w:r>
      <w:r>
        <w:rPr>
          <w:rFonts w:ascii="Times New Roman" w:hAnsi="Times New Roman" w:cs="Times New Roman"/>
          <w:i/>
          <w:sz w:val="24"/>
          <w:szCs w:val="24"/>
        </w:rPr>
        <w:t>. Да, я попросил диски, но мне было некогда за ними следить, и один куда-то подевался. Моих вещей за наши спектакли столько пропало, не знаю, сколько. Но я же не делаю из этого трагедию. Я разозлился и обозвал Женьку жмотом.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>. Женя, а что ты делал, чтобы разрешить этот конфликт?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 xml:space="preserve">. Я не хотел ссориться и сделал вид, что ничего не произошло. Мы общались, как и раньше, пока он снова не обратился ко мне с просьбой принести диски. 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Сергей, а что ты делал?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Сережа</w:t>
      </w:r>
      <w:r>
        <w:rPr>
          <w:rFonts w:ascii="Times New Roman" w:hAnsi="Times New Roman" w:cs="Times New Roman"/>
          <w:i/>
          <w:sz w:val="24"/>
          <w:szCs w:val="24"/>
        </w:rPr>
        <w:t>. Я и думать про это забыл, поэтому и обратился к нему опять. Я же не для себя прошу, а для всех. Я не ожидал, что он может отказать.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Сергей, а что ты можешь предложить для разрешения конфликта?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Сережа</w:t>
      </w:r>
      <w:r>
        <w:rPr>
          <w:rFonts w:ascii="Times New Roman" w:hAnsi="Times New Roman" w:cs="Times New Roman"/>
          <w:i/>
          <w:sz w:val="24"/>
          <w:szCs w:val="24"/>
        </w:rPr>
        <w:t xml:space="preserve">. Я могу извиниться, могу купить новый диск, правда, мне нужно узнать, какой именно, я не помню. 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 xml:space="preserve">. Женя, а что можешь предложить ты? 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>. Я согласен принять извинения, потому что все знают, что я никогда не был жадным. Если Сергей сможет найти такой диск – было бы хорошо. Но он редкий.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Сергей, что ты можешь ответить Жене?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Сережа</w:t>
      </w:r>
      <w:r>
        <w:rPr>
          <w:rFonts w:ascii="Times New Roman" w:hAnsi="Times New Roman" w:cs="Times New Roman"/>
          <w:i/>
          <w:sz w:val="24"/>
          <w:szCs w:val="24"/>
        </w:rPr>
        <w:t xml:space="preserve">. Женя, ты скажи мне, как называется диск, я постараюсь найти. 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>. Женя, ты согласен?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>. Конечно, согласен. Я все-таки попрошу у родителей диски для нового спектакля. Только мне хотелось бы, чтобы с ними обращались аккуратно.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Сергей, что ты можешь на это ответить?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Сережа</w:t>
      </w:r>
      <w:r>
        <w:rPr>
          <w:rFonts w:ascii="Times New Roman" w:hAnsi="Times New Roman" w:cs="Times New Roman"/>
          <w:i/>
          <w:sz w:val="24"/>
          <w:szCs w:val="24"/>
        </w:rPr>
        <w:t>. Спасибо за предложение. Но я честно хочу тебя, Женя, предупредить, что  я не могу обещать тебе за всех, что с дисками будет все в порядке, мне просто не уследить за всем сразу.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>. Хорошо, я могу сам последить за дисками.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>. Женя, как ты считаешь, есть еще какие-нибудь нерешенные вопросы?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>. Да вроде все решено.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Сергей, что можно сделать прямо сейчас?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Сережа</w:t>
      </w:r>
      <w:r>
        <w:rPr>
          <w:rFonts w:ascii="Times New Roman" w:hAnsi="Times New Roman" w:cs="Times New Roman"/>
          <w:i/>
          <w:sz w:val="24"/>
          <w:szCs w:val="24"/>
        </w:rPr>
        <w:t>. Я могу извиниться. Женя, извини, что я назвал тебя жмотом. Сорвался. Когда что-то делаешь, а другие не очень-то хотят тебе помочь, то бывает обидно, вот и говоришь под горячую руку обидные слова.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>. Сережа, ты тоже меня извини. Я не подумал, что тебе надо помогать, а не претензии предъявлять.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>. Женя, что ты сейчас чувствуешь?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>. Я испытываю удовлетворение от того, что конфликт разрешен.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Сережа, а какие чувства ты испытываешь сейчас?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Сережа</w:t>
      </w:r>
      <w:r>
        <w:rPr>
          <w:rFonts w:ascii="Times New Roman" w:hAnsi="Times New Roman" w:cs="Times New Roman"/>
          <w:i/>
          <w:sz w:val="24"/>
          <w:szCs w:val="24"/>
        </w:rPr>
        <w:t>. Удовлетворенность.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>. Значит, конфликт разрешен.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Раз конфликт разрешен, то распишитесь на бланке заявки в соответствующей графе.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Результаты обсуждаются в общем круге. Ведущий отвечает на вопросы, возникшие у участников. Важно подчеркнуть, что это упрощенная и отчасти идеализированная модель медиации, в жизни ситуация могла бы разворачиваться по-другому.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Затем в прежних группах анализируется второй кейс. Основной вопрос: в чем причина того, что в этом случае медиация не оказалась эффективной?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Кейс 2.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>. Меня зовут Наташа. А это Олег. Мы поможем вам разрешить конфликт. С просьбой о разрешении конфликта обратился Женя. Мы поговорили с Сергеем, и он согласился на медиацию.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Нам необходимо выполнять правила: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называет друг друга по именам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слушаем друг друга внимательно, не перебиваем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уважаем друг друга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 пониманием относимся к чувствам друг друга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говорим правду, какой бы горькой она не была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строго придерживаемся выработанного соглашения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ЖЕЛАЕМ разрешить конфликт</w:t>
      </w:r>
    </w:p>
    <w:p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сохраняем тайну разговора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>. Женя и Сережа, вы согласны с правилами?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>. Да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Сережа</w:t>
      </w:r>
      <w:r>
        <w:rPr>
          <w:rFonts w:ascii="Times New Roman" w:hAnsi="Times New Roman" w:cs="Times New Roman"/>
          <w:i/>
          <w:sz w:val="24"/>
          <w:szCs w:val="24"/>
        </w:rPr>
        <w:t>. Согласен.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Сережа, ты желаешь разрешить конфликт?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Сережа</w:t>
      </w:r>
      <w:r>
        <w:rPr>
          <w:rFonts w:ascii="Times New Roman" w:hAnsi="Times New Roman" w:cs="Times New Roman"/>
          <w:i/>
          <w:sz w:val="24"/>
          <w:szCs w:val="24"/>
        </w:rPr>
        <w:t>. Да, мне этого хочется.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>. Женя, а ты желаешь разрешить конфликт?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>. Да, иначе я бы к вам не обратился.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>. Женя, расскажи о вашем конфликте?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>. У нас возник конфликт из-за того, что Сергей назвал меня жмотом. Он на прошлом спектакле потерял мой диск  от караоке, а теперь просит, чтобы я опять принес диски. Я отказался.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Сергей, это так и было?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Сережа</w:t>
      </w:r>
      <w:r>
        <w:rPr>
          <w:rFonts w:ascii="Times New Roman" w:hAnsi="Times New Roman" w:cs="Times New Roman"/>
          <w:i/>
          <w:sz w:val="24"/>
          <w:szCs w:val="24"/>
        </w:rPr>
        <w:t xml:space="preserve">. Нет, не так. 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Сергей, расскажи свою версию?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Сережа</w:t>
      </w:r>
      <w:r>
        <w:rPr>
          <w:rFonts w:ascii="Times New Roman" w:hAnsi="Times New Roman" w:cs="Times New Roman"/>
          <w:i/>
          <w:sz w:val="24"/>
          <w:szCs w:val="24"/>
        </w:rPr>
        <w:t>. Я, конечно, назвал его жмотом. Я стараюсь для всех, мало того, что мне никто не помогает, так еще и жадничают. Я на знаю, куда диск делся, я не могу уследить за всем сразу.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>. Женя, а что ты делал, чтобы разрешить этот конфликт?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 xml:space="preserve">. Я сначала не хотел ссориться и сделал вид, что ничего не произошло. Мы общались, как и раньше, пока он снова не обратился ко мне с просьбой принести диски. 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Так и было?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Сережа</w:t>
      </w:r>
      <w:r>
        <w:rPr>
          <w:rFonts w:ascii="Times New Roman" w:hAnsi="Times New Roman" w:cs="Times New Roman"/>
          <w:i/>
          <w:sz w:val="24"/>
          <w:szCs w:val="24"/>
        </w:rPr>
        <w:t>. Да, наверно.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Сергей, а что ты сделал для разрешения конфликта?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Сережа</w:t>
      </w:r>
      <w:r>
        <w:rPr>
          <w:rFonts w:ascii="Times New Roman" w:hAnsi="Times New Roman" w:cs="Times New Roman"/>
          <w:i/>
          <w:sz w:val="24"/>
          <w:szCs w:val="24"/>
        </w:rPr>
        <w:t xml:space="preserve">. Я конфликт не начинал, поэтом не мне и делать первый шаг. 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 xml:space="preserve">. Женя, что можно сделать прямо сейчас, чтобы конфликт разрешился? 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>. Я согласен принять извинения, потому что все знают, что я никогда не был жадным. Если Сергей сможет найти такой диск – было бы хорошо. Но он редкий.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Олег</w:t>
      </w:r>
      <w:r>
        <w:rPr>
          <w:rFonts w:ascii="Times New Roman" w:hAnsi="Times New Roman" w:cs="Times New Roman"/>
          <w:i/>
          <w:sz w:val="24"/>
          <w:szCs w:val="24"/>
        </w:rPr>
        <w:t>. Сергей, ты готов извиниться?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Сережа</w:t>
      </w:r>
      <w:r>
        <w:rPr>
          <w:rFonts w:ascii="Times New Roman" w:hAnsi="Times New Roman" w:cs="Times New Roman"/>
          <w:i/>
          <w:sz w:val="24"/>
          <w:szCs w:val="24"/>
        </w:rPr>
        <w:t xml:space="preserve">. Не собираюсь. 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Наташа</w:t>
      </w:r>
      <w:r>
        <w:rPr>
          <w:rFonts w:ascii="Times New Roman" w:hAnsi="Times New Roman" w:cs="Times New Roman"/>
          <w:i/>
          <w:sz w:val="24"/>
          <w:szCs w:val="24"/>
        </w:rPr>
        <w:t>. Женя, что ты можешь на это ответить?</w:t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 xml:space="preserve">. Похоже, помириться нам не удастся.  Наверно, я зря обратился к медиаторам.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Результаты обсуждений в малых группах озвучиваются в общем круге. Ведущий фиксирует на доске основные коммуникативные ошибки медиаторов, обнаруженные в тексте кейса 2, группа делает вывод о том, медиаторами помимо знания процедурных этапов медиации необходимо владеть навыками эффективной коммуникации.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Завершение занятия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«новое-хорошее» с использованием «микрофона», фиксация главного вывода на ватмане напротив номера занятия, заключительное слово ведущего.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4. Что такое эффективная коммуникация?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создание условий для выявления закономерностей эффективной коммуникации и формирования навыков ее осуществления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>ватман с правилами и этапами работы группы, предмет-«микрофон», карточки для упражнения «Бинго-формуляр» по числу участников,3 карточки с заданиями для упражнения «Диктант»,раздаточный материал для соревнования между группами (либо видеофрагмент), ручки, карандаши, фломастеры, маркеры, бумага для записей.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Приветствие (3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приветствует группу. Участникам предлагается поприветствовать группу любыми словами, охарактеризовав при этом свое настроение, ассоциируя его с каким-нибудь животным: «спокойное, как слон». Ведущий объявляет задачу занятия: «Разобраться, как организовано эффективное общение».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Упражнение «Бинго-формуляр» (10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Участники  получают карточки: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786"/>
        <w:gridCol w:w="1785"/>
        <w:gridCol w:w="178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85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Играет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музыкальном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инструменте</w:t>
            </w:r>
          </w:p>
        </w:tc>
        <w:tc>
          <w:tcPr>
            <w:tcW w:w="1786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занимается спортом</w:t>
            </w:r>
          </w:p>
        </w:tc>
        <w:tc>
          <w:tcPr>
            <w:tcW w:w="1785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Терпеливо переносит дождливый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86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домашнее животное</w:t>
            </w:r>
          </w:p>
        </w:tc>
        <w:tc>
          <w:tcPr>
            <w:tcW w:w="1786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прозвище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85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Говорит больше чем на одном языке</w:t>
            </w:r>
          </w:p>
        </w:tc>
        <w:tc>
          <w:tcPr>
            <w:tcW w:w="1786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ходит в театр</w:t>
            </w:r>
          </w:p>
        </w:tc>
        <w:tc>
          <w:tcPr>
            <w:tcW w:w="1785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Посмотрел фильм в последние выходные</w:t>
            </w:r>
          </w:p>
        </w:tc>
        <w:tc>
          <w:tcPr>
            <w:tcW w:w="1786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 беллетристику</w:t>
            </w:r>
          </w:p>
        </w:tc>
        <w:tc>
          <w:tcPr>
            <w:tcW w:w="1786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 дневник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85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приготовить котлеты «по - киевски»</w:t>
            </w:r>
          </w:p>
        </w:tc>
        <w:tc>
          <w:tcPr>
            <w:tcW w:w="1786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ребенок в семье</w:t>
            </w:r>
          </w:p>
        </w:tc>
        <w:tc>
          <w:tcPr>
            <w:tcW w:w="1785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Левша</w:t>
            </w:r>
          </w:p>
        </w:tc>
        <w:tc>
          <w:tcPr>
            <w:tcW w:w="1786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больше трех братьев и сестер.</w:t>
            </w:r>
          </w:p>
        </w:tc>
        <w:tc>
          <w:tcPr>
            <w:tcW w:w="1786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Никогда не лежал в больнице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85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Обладает холерическим темпераментом</w:t>
            </w:r>
          </w:p>
        </w:tc>
        <w:tc>
          <w:tcPr>
            <w:tcW w:w="1786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родимое пятно</w:t>
            </w:r>
          </w:p>
        </w:tc>
        <w:tc>
          <w:tcPr>
            <w:tcW w:w="1785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членом какого-либо клуба (союза и т.д.)</w:t>
            </w:r>
          </w:p>
        </w:tc>
        <w:tc>
          <w:tcPr>
            <w:tcW w:w="1786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 говорить</w:t>
            </w:r>
          </w:p>
        </w:tc>
        <w:tc>
          <w:tcPr>
            <w:tcW w:w="1786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свистеть на пальцах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5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последний год менял место жительства</w:t>
            </w:r>
          </w:p>
        </w:tc>
        <w:tc>
          <w:tcPr>
            <w:tcW w:w="1786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Спит по воскресениям до 10 утра или еще позже.</w:t>
            </w:r>
          </w:p>
        </w:tc>
        <w:tc>
          <w:tcPr>
            <w:tcW w:w="1785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играть в преферанс или покер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Обладает хорошим музыкальным слухом</w:t>
            </w:r>
          </w:p>
        </w:tc>
        <w:tc>
          <w:tcPr>
            <w:tcW w:w="1786" w:type="dxa"/>
            <w:tcBorders>
              <w:bottom w:val="dotted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 в первомайской демонстрации</w:t>
            </w: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Участники свободно перемещаются по помещению и общаются друг с другом.  Каждый участник должен собрать подписи других членов команды по диагонали, вертикали, горизонтали. Условие: один участник может поставить свою подпись в каждом формуляре лишь один раз. Тот, кто выполнил задание, поднимает руку и говорит «Бинго!».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 завершении обсуждаются удачные и неудачные способы вступления в контакт и удачного выхода из общения (фиксируются на доске).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Упражнение «Диктант» (15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Выбираются трое водящих, которые выходят за дверь и получают по одной картинке, составленной их геометрических фигур. Затем водящие по очереди описывают доставшиеся им картинки, группа пытается по словесному описанию нарисовать их. В первый раз группе не разрешается задавать вопросы. Во второй раз, с новой картинкой, участники могут поднимать руку и задавать закрытые вопросы говорящему для прояснения непонятного. В третий раз можно задавать открытые вопросы.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Затем рисунки сравниваются с оригиналами. В обсуждении делается вывод о важности открытых вопросов для прояснения позиции собеседника.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Соревнование между малыми группами (12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Группа делится на подгруппы с помощью приема «Броуновское движение».Участники свободно передвигаются по помещению. Ведущий время от времени  хлопает в ладоши и называет число от 2 до 7. По хлопку ведущего частники должны объединиться в группы с названным числом участников. Тех, кто оказался «лишним» (поскольку число участников не может быть кратным всем называемым ведущим числам) какая-то из групп должна спрятать внутри себя. Заканчивая упражнение, ведущий вместе с хлопком называет число 3 или 4. Таким образом образуются подгруппы.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Подгруппы получают раздаточный материал – отрывок из повести В. Железнякова «Чучело», гл.  4, описание конфликта Васильева с одноклассниками (либо демонстрируется соответствующий видеофрагмент).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Задача подгрупп: за 5 минут придумать как можно больше открытых вопросов к этому тексту. Затем организуется «игра навылет»: побеждает команда, которая последней сумела задать вопрос.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 Завершение занятия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«новое-хорошее» с использованием «микрофона», фиксация главного вывода на ватмане напротив номера занятия, заключительное слово ведущего.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5. Как правильно слушать собеседника?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создание условий для выявления закономерностей эффективной позиции слушателя и формирования навыков ее осуществления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>ватман с правилами и этапами работы группы, предмет-«микрофон», ручки, карандаши, фломастеры, маркеры, бумага для рисования, мел или бумажный скотч для упражнения «Умею ли я слушать», рабочие листы для упражнения «Навыки активного слушания».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Приветствие (3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приветствует группу. Участникам предлагается поприветствовать группу любым приветственным предложением. Условие: все приветствуют друг друга одновременно,  по сигналу ведущего. Ведущий обращает внимание на эффект приветствия и объявляет задачу занятия: «Разобраться, как организовано эффективное слушание».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Упражнение-тест «Умею ли я слушать?» (7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Группа выстраивается в шеренгу на линии, отмеченной на полу мелом или бумажным скотчем. Ведущий задает вопросы, на которые нужно отметить прыжком: «я так иногда делаю» - вперед, «я так никогда не делаю» - назад. 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разговоре я не смотрю собеседнику в лицо, отворачиваюсь, разглядываю окружающие предметы, смотрю в окно и т.д.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 время разговора я бываю суетлив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Я редко улыбаюсь собеседникам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 время разговора я могу быть занят посторонними делами:  играть ручкой, протирать стекла очков, проверять сообщения в телефоне и т.д.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Если беседа мне неинтересна или неприятна, я пытаюсь «перевести тему»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Любую, даже самую серьезную беседу, я стараюсь «разбавить» анекдотами и шутками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Во время разговора я иногда задаю собеседнику вопросы не по делу, а «из любопытства»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Иногда, желая показать собеседнику, как я внимательно его слушаю, я явно «переигрываю»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Я замечаю за собой, что иногда перебиваю собеседника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После разговора с человеком мне становится многое про него понятно, даже то, чего не понимает он сам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После завершения упражнения обсуждается, что могут обозначать те позиции, на которых оказались участники группы (оценка «качества слушания»). Крайне важно подчеркнуть, что быть хорошим слушателем – это навык, ему можно и нужно научиться для того, чтобы успешно осуществлять медиацию. По итогам составляется список «признаков хорошего слушателя» (фиксируется на доске).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Мини-лекция «Техники активного слушания»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кратко рассказывает об основных техниках активного слушания («эмпатическое покрякивание», «эхо», перефразирование, отражение чувств, резюмирование) и их предназначении, фиксируя алгоритмы их реализации на доске или флип-чате. Также обозначаются «враги» эффективного слушания: совет и оценка.</w:t>
      </w:r>
    </w:p>
    <w:p>
      <w:pPr>
        <w:tabs>
          <w:tab w:val="left" w:pos="8504"/>
        </w:tabs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Отработка навыков активного слушания на материале упражнения «Абстракция»  (30 минут)</w:t>
      </w:r>
    </w:p>
    <w:p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Раздаются цветные карандаши (каждому участнику по одному, всего по три карандаша одного цвета). Участники закрывают глаза и в течение 1 минуты разрисовывают лист бумаги таким образом, чтобы карандаш побывал во всех четырех углах, и на листе бумаги осталось бы минимум свободного пространства. Потом нужно открыть глаза, внимательно посмотреть на рисунок, подумать, на что он похож и дорисовать его до осмысленного изображения, используя карандаши любых других цветов (3 минуты). </w:t>
      </w:r>
    </w:p>
    <w:p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Затем участники делятся на «тройки» по цвету карандаша, которым они рисовали на первом этапе упражнения. В «тройке» один становится «рассказчиком», второй – «слушателем», третий – «наблюдателем». Задача «слушателя» - в течение 5 минут (засекает ведущий) поддерживать содержательную беседу с рассказчиком о его «картине», используя техники активного слушания и открытые вопросы. «Наблюдатель» протоколирует действия «слушателя», отмечая плюсиком каждое применение того или иного приема, а также ошибки: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5"/>
        <w:gridCol w:w="5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Приемы активного слушания</w:t>
            </w:r>
          </w:p>
        </w:tc>
        <w:tc>
          <w:tcPr>
            <w:tcW w:w="5351" w:type="dxa"/>
          </w:tcPr>
          <w:p>
            <w:pPr>
              <w:tabs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об использовании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«Эмпатическое покрякивание»</w:t>
            </w:r>
          </w:p>
        </w:tc>
        <w:tc>
          <w:tcPr>
            <w:tcW w:w="5351" w:type="dxa"/>
          </w:tcPr>
          <w:p>
            <w:pPr>
              <w:tabs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Перефразирование </w:t>
            </w:r>
          </w:p>
        </w:tc>
        <w:tc>
          <w:tcPr>
            <w:tcW w:w="5351" w:type="dxa"/>
          </w:tcPr>
          <w:p>
            <w:pPr>
              <w:tabs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Отражение чувств</w:t>
            </w:r>
          </w:p>
        </w:tc>
        <w:tc>
          <w:tcPr>
            <w:tcW w:w="5351" w:type="dxa"/>
          </w:tcPr>
          <w:p>
            <w:pPr>
              <w:tabs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«Эхо»</w:t>
            </w:r>
          </w:p>
        </w:tc>
        <w:tc>
          <w:tcPr>
            <w:tcW w:w="5351" w:type="dxa"/>
          </w:tcPr>
          <w:p>
            <w:pPr>
              <w:tabs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Резюмирование </w:t>
            </w:r>
          </w:p>
        </w:tc>
        <w:tc>
          <w:tcPr>
            <w:tcW w:w="5351" w:type="dxa"/>
          </w:tcPr>
          <w:p>
            <w:pPr>
              <w:tabs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Открытые вопросы</w:t>
            </w:r>
          </w:p>
        </w:tc>
        <w:tc>
          <w:tcPr>
            <w:tcW w:w="5351" w:type="dxa"/>
          </w:tcPr>
          <w:p>
            <w:pPr>
              <w:tabs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Ошибки: совет, оценка </w:t>
            </w:r>
          </w:p>
        </w:tc>
        <w:tc>
          <w:tcPr>
            <w:tcW w:w="5351" w:type="dxa"/>
          </w:tcPr>
          <w:p>
            <w:pPr>
              <w:tabs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После окончания 5-минутной работы группе дается 2 минуты на обратную связь «слушателю» от «наблюдателя» и смену ролей. Затем ситуация воспроизводится еще дважды, чтобы каждый участник побывал во всех ролях.</w:t>
      </w:r>
    </w:p>
    <w:p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Затем проводится общее обсуждение в круге: что получилось, что нет, что было легко, над чем следует поработать в повседневных ситуациях общения.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 Завершение занятия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«новое-хорошее» с использованием «микрофона», фиксация главного вывода на ватмане напротив номера занятия, заключительное слово ведущего.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6. Что такое бесконфликтный стиль общения?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создание условий для выявления и анализа барьеров в общении.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>ватман с правилами и этапами работы группы, предмет-«микрофон», ручки, карандаши, фломастеры, маркеры, бумага для записей, раздаточный материал для упражнения «Барьеры», шапочки для упражнения «Роли».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Приветствие (3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приветствует группу. Участникам предлагается поприветствовать группу любым способом и обозначить свое настроение, назвав роль (кино- или мультперсонажа, персонажа художественной литературы и т.д.), которая бы сейчас ему подошла. Ведущий объявляет задачу занятия: «Разобраться, как организовать общение таким образом, чтобы оно протекало бесконфликтно».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Упражнение «Роли» (15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Участники разбиваются на подгруппы с помощью приема «капитан» (задается вопрос  о том, что считает себя лидером, первые двое получают статус «капитанов» и набирают себе команду, по очереди приглашая по одному участнику). Команды расходятся в разные   углы помещения, участники получают «шапочки» (полоски бумаги, скрепленные в круг), на которых написаны те или иные роли (видеть свою роль они не должны):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Игнорируйте меня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Спорьте со мной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Разжевывайте мне все, как маленькому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Общайтесь со мной уважительно, как с авторитетом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Соглашайтесь со всем, что я говорю</w:t>
      </w:r>
    </w:p>
    <w:p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Восхищайтесь мной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Задача команды: составить план мероприятий на ближайший праздник. При этом нужно общаться с каждым участником так, как предписывает его роль. На составление плана дается 7 минут.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Затем все возвращаются в общий круг, по кругу пытаются догадаться, что написано на их шапочке. Обсуждаются впечатление от своей роли. 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Работа в парах «Условия бесконфликтного общения» (7 минут)</w:t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Создаются пары из участников, которые, будучи в разных командах, играли одинаковые роли. В парах нежно составить список правил бесконфликтного общения (3-4 минуты). </w:t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Затем в общем круге обсуждается обобщенный список правил, он фиксируется ведущим с использованием позитивных формулировок. </w:t>
      </w:r>
    </w:p>
    <w:p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4. Упражнение «Барьеры» (15 минут)</w:t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Пары из предыдущего упражнения случайным образом объединяются в четверки. Каждая группа получает набор карточек, которые нужно разложить на две стопки: «Фразы-барьеры на пути бесконфликтного общения» и «Фразы-помощники на пути к бесконфликтному общению».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«Можно ли сказать, что самый трудный вопрос, который сейчас стоит перед тобой – это…?»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«Похоже, тебе было очень обидно?»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говоришь  о том, что боишься экзаменов. Что именно тревожит тебя больше всего?»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сожалению, я не знаю, что такое «незавершенный гештальт». Не мог бы ты объяснить мне, что ты имеешь в виду?»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«Мне кажется, что в нашем разговоре мы все время возвращаемся к одной и той же теме?»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чего тебе нужно добиться именно этой цели?»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подводить итог нашего разговора, я бы отметил(а), что сегодня мы…»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«Говори помедленнее, я тебя не понимаю»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уверен(а), что ты впоследствии пожалеешь о том, что совершил именно этот выбор»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думаю, в сложившейся ситуации тебе лучше всего поступить следующим образом…»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«Посмотри на сложившуюся ситуацию иначе»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«Твоя трактовка сложившейся ситуации ошибочна, разве ты сам не видишь?»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просто восхищен(а) тем, как ты мужественно и стойко переносишь свалившиеся на тебя беды!»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«Очевидно, что твои проблемы связаны с недостатком воспитания»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лечит, тебе скоро станет легче»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 поговорим о чем-нибудь другом. Что еще ты хочешь мне рассказать?»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тебя очень хорошо понимаю. В моей жизни тоже был такой случай. Однажды…»</w:t>
            </w:r>
          </w:p>
        </w:tc>
      </w:tr>
    </w:tbl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Результаты обсуждаются в общем круге, составляется единая раскладка.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 Завершение занятия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«новое-хорошее» с использованием «микрофона», фиксация главного вывода на ватмане напротив номера занятия, заключительное слово ведущего.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7. В чем разница между тем, чтобы «знать» и «уметь»?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создание условий для поддержания мотивации к освоению навыков медиации школьных конфликтов.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>ватман с правилами и этапами работы группы, предмет-«микрофон», ручки, карандаши, фломастеры, маркеры, бумага для записей, карточки для упражнения «Групповые медиаторы» в «волшебном мешочке», «заявка на проведение медиации», инструкция «участникам конфликта», раздатки с алгоритмом медиации.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Приветствие (3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приветствует группу. Участникам предлагается поприветствовать группу любым способом и охарактеризовать свою работоспособность сегодня по шкале от нуля до пяти: ноль – сидя на стуле, пять – встав и вытянувшись в струнку).  Ведущий объявляет задачу занятия: «Провести полевые испытания всего того, чему мы научились к этому моменту».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Групповые медиаторы (37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Перед началом упражнения ведущий повторяет основные этапы медиации, а также сформулированные правила эффективного общения.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Группа делится на три подгруппы, вытягивая карточки из «волшебного мешочка»: «участник конфликта Маша»,  «участник конфликта Оля» (по одной карточке), «медиатор 1» и «медиатор 2» (поровну по числу оставшихся участников). Нужно заготовить несколько вариантов раздаточных материалов с использованием двух женских, двух мужских или женского и мужского имени. «Медиаторам» раздаются листы с описанием алгоритма медиации.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Организуется «круглый стол», участники рассаживаются в соответствии со своими ролями (рассадку осуществляет ведущий). «Медиаторы» придумают имя для своих команд и получают «заявку».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  НА ПРОВЕДЕНИЕ ПОСРЕДНИЧЕСТВА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1. Фамилия и имя участника конфликта, выражающего просьбу о посредничестве, класс, домашний телефон 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Маша, 8 «а», 222-33-44                                              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Фамилия и имя другого участника конфликта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Оля Иванова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Причина конфликта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мнению участника конфликта, желающим, чтобы конфликт был разрешен с помощью посредников  (уточняется посредниками после проведения процедуры посредничества):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5-конечная звезда 11" o:spid="_x0000_s1027" style="position:absolute;left:0pt;margin-left:29.55pt;margin-top:0.3pt;height:14.25pt;width:15.75pt;z-index:251659264;mso-width-relative:page;mso-height-relative:page;" fillcolor="#000000" filled="t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tiOwIAAFQEAAAOAAAAZHJzL2Uyb0RvYy54bWysVN1u0zAUvkfiHSzfr0lKw9qo6TR1DCEN&#10;mDR4ANdxGgvHNsdu0/ICXO5VJsSEhATPkL0RJ05bCtxN9OLIJ+f48/edn07PNrUiawFOGp3TZBBT&#10;IjQ3hdTLnL5/d3kypsR5pgumjBY53QpHz2ZPn0wbm4mhqYwqBBAE0S5rbE4r720WRY5XomZuYKzQ&#10;GCwN1MyjC8uoANYgeq2iYRw/jxoDhQXDhXP49aIP0lnAL0vB/duydMITlVPk5oOFYBedjWZTli2B&#10;2UryHQ32CBY1kxofPUBdMM/ICuQ/ULXkYJwp/YCbOjJlKbkIGlBNEv+l5qZiVgQtWBxnD2Vy/w+W&#10;v1lfA5FFTp+llGhWY4/Sk/Z7+7P90d4/fEZ793BL2m/tl/Ye7df2jiRJV7bGugxv39hr6IQ7e2X4&#10;B0e0mVdML8U5gGkqwQokG/KjPy50jsOrZNG8NgU+ylbehApuSqg7QKwN2YRGbQ+NEhtPOH7EzsdD&#10;5MsxlIzjyWnaMYpYtr9swfmXwtSkO+QUJxDSgM7WV873ufucwN4oWVxKpYIDy8VcAVmzbmjCbwfv&#10;jtOUJk1OJykSeSxELT1Ov5J1TseHd1jWle2FLsJseiZVf0Z5SqPKfen6FixMscUygulHG1cRD5WB&#10;T5Q0ONao/eOKgaBEvdLYikkyGnV7EJxRejpEB44ji+MI0xyhcuop6Y9z3+/OyoJcVvhSErRrc47t&#10;K2WobMevZ7Uji6MbmrNbs243jv2Q9fvPYPYLAAD//wMAUEsDBBQABgAIAAAAIQCS5viQ2QAAAAUB&#10;AAAPAAAAZHJzL2Rvd25yZXYueG1sTI7NasMwEITvhb6D2EJvjZxATO16HUKhD5A/aG+ytbFNrZWx&#10;FMd++25P7WnYmWH2K3az69VEY+g8I6xXCSji2tuOG4Tz6ePlFVSIhq3pPRPCQgF25eNDYXLr73yg&#10;6RgbJSMccoPQxjjkWoe6JWfCyg/Ekl396EyUc2y0Hc1dxl2vN0mSamc6lg+tGei9pfr7eHMIlyU9&#10;VfEz+5oO56Gap8t1v2w14vPTvH8DFWmOf2X4xRd0KIWp8je2QfUI22wtTYQUlKRZIlohbMTVZaH/&#10;05c/AAAA//8DAFBLAQItABQABgAIAAAAIQC2gziS/gAAAOEBAAATAAAAAAAAAAAAAAAAAAAAAABb&#10;Q29udGVudF9UeXBlc10ueG1sUEsBAi0AFAAGAAgAAAAhADj9If/WAAAAlAEAAAsAAAAAAAAAAAAA&#10;AAAALwEAAF9yZWxzLy5yZWxzUEsBAi0AFAAGAAgAAAAhACXO62I7AgAAVAQAAA4AAAAAAAAAAAAA&#10;AAAALgIAAGRycy9lMm9Eb2MueG1sUEsBAi0AFAAGAAgAAAAhAJLm+JDZAAAABQEAAA8AAAAAAAAA&#10;AAAAAAAAlQQAAGRycy9kb3ducmV2LnhtbFBLBQYAAAAABAAEAPMAAACbBQAAAAA=&#10;" path="m0,69126l76403,69127,100013,0,123622,69127,200025,69126,138213,111848,161823,180975,100013,138252,38202,180975,61812,111848,0,69126xe">
            <v:path o:connecttype="custom" o:connectlocs="0,69126;76403,69127;100013,0;123622,69127;200025,69126;138213,111848;161823,180975;100013,138252;38202,180975;61812,111848;0,69126" o:connectangles="0,0,0,0,0,0,0,0,0,0,0"/>
            <v:fill on="t" focussize="0,0"/>
            <v:stroke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сплетни                                                         □ обман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 разглашение тайны                                     □ отказ вернуть чужую вещь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 оскорбление                                                 □ драка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□ нарушение соглашения                              □ другое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Где произошел конфликт: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□ в школьной столовой                                  □ в школьном дворе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5-конечная звезда 10" o:spid="_x0000_s1028" style="position:absolute;left:0pt;margin-left:289.8pt;margin-top:14.7pt;height:14.25pt;width:15.75pt;z-index:251659264;mso-width-relative:page;mso-height-relative:page;" fillcolor="#000000" filled="t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kcPAIAAFQEAAAOAAAAZHJzL2Uyb0RvYy54bWysVFFuEzEQ/UfiDpb/m90NWZqssqmqlCKk&#10;ApUKB3C83qyF1zZjJ5tyAT65SoWokJDgDNsbMXbSNMBfRT5Gnh37zZs3M5mebFpF1gKcNLqk2SCl&#10;RGhuKqmXJX3/7vxoTInzTFdMGS1Kei0cPZk9fTLtbCGGpjGqEkAQRLuisyVtvLdFkjjeiJa5gbFC&#10;Y7A20DKPLiyTCliH6K1Khmn6POkMVBYMF87h17NtkM4ifl0L7t/WtROeqJIiNx8tRLsINplNWbEE&#10;ZhvJdzTYI1i0TGpMuoc6Y56RFch/oFrJwThT+wE3bWLqWnIRa8BqsvSvaq4aZkWsBcVxdi+T+3+w&#10;/M36EoisSvpsRIlmLfYoP+p/9L/6n/3t3We0N3dfSP+9/9rfov3W35AsytZZV+DrK3sJoXBnLwz/&#10;4Ig284bppTgFMF0jWIVksyBz8seD4Dh8Shbda1NhUrbyJiq4qaENgKgN2cRGXe8bJTaecPyInU+H&#10;OSUcQ9k4nRznMQMr7h9bcP6lMC0Jh5LiBEIe0dn6wvnAhhX3dyJ7o2R1LpWKDiwXcwVkzcLQxN8O&#10;3h1eU5p0JZ3kSOSxEK30OP1KtiUd7/OwIsj2QldxNj2TantGykrvdAzShRl3xcJU1ygjmO1o4yri&#10;oTHwiZIOxxpr/7hiIChRrzS2YpKNRmEPojPKj4fowGFkcRhhmiNUST0l2+Pcb3dnZUEuG8yUxdq1&#10;OcX21TIq+8BqRxZHNwq+W7OwG4d+vPXwZzD7DQAA//8DAFBLAwQUAAYACAAAACEAXKr/mN0AAAAJ&#10;AQAADwAAAGRycy9kb3ducmV2LnhtbEyPy26DMBBF95X6D9ZE6q4xRA0tFBNFlfoBeUnpbsATQMFj&#10;hB0Cf1+3m3Y5ukf3nsk3k+nESINrLSuIlxEI4srqlmsFx8Pn8xsI55E1dpZJwUwONsXjQ46Ztnfe&#10;0bj3tQgl7DJU0HjfZ1K6qiGDbml74pBd7GDQh3OopR7wHspNJ1dRlEiDLYeFBnv6aKi67m9GwWlO&#10;DqU/p1/j7tiX03i6bOe1VOppMW3fQXia/B8MP/pBHYrgVNobayc6BevXNAmoglX6AiIASRzHIMrf&#10;BGSRy/8fFN8AAAD//wMAUEsBAi0AFAAGAAgAAAAhALaDOJL+AAAA4QEAABMAAAAAAAAAAAAAAAAA&#10;AAAAAFtDb250ZW50X1R5cGVzXS54bWxQSwECLQAUAAYACAAAACEAOP0h/9YAAACUAQAACwAAAAAA&#10;AAAAAAAAAAAvAQAAX3JlbHMvLnJlbHNQSwECLQAUAAYACAAAACEAjre5HDwCAABUBAAADgAAAAAA&#10;AAAAAAAAAAAuAgAAZHJzL2Uyb0RvYy54bWxQSwECLQAUAAYACAAAACEAXKr/mN0AAAAJAQAADwAA&#10;AAAAAAAAAAAAAACWBAAAZHJzL2Rvd25yZXYueG1sUEsFBgAAAAAEAAQA8wAAAKAFAAAAAA==&#10;" path="m0,69126l76403,69127,100013,0,123622,69127,200025,69126,138213,111848,161823,180975,100013,138252,38202,180975,61812,111848,0,69126xe">
            <v:path o:connecttype="custom" o:connectlocs="0,69126;76403,69127;100013,0;123622,69127;200025,69126;138213,111848;161823,180975;100013,138252;38202,180975;61812,111848;0,69126" o:connectangles="0,0,0,0,0,0,0,0,0,0,0"/>
            <v:fill on="t" focussize="0,0"/>
            <v:stroke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 в раздевалке                                            □ в рекреации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□ в классе                                                    □ вне школы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Когда это случилось?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вчера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Как можно связаться со вторым участников конфликта (класс, телефон, домашний адрес)?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8 «а», 333-44-55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Прямая со стрелкой 9" o:spid="_x0000_s1026" o:spt="32" type="#_x0000_t32" style="position:absolute;left:0pt;margin-left:0.45pt;margin-top:6.8pt;height:3.75pt;width:469.5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v1UAIAAFoEAAAOAAAAZHJzL2Uyb0RvYy54bWysVEtu2zAQ3RfoHQjtbVm27MSC5aCQ7G7S&#10;NkDSA9AkZRGVSIKkLRtFgbQXyBF6hW666Ac5g3yjDukP4nZTFNWCGmo4b97MPGpytakrtGbacCnS&#10;IOr2AsQEkZSLZRq8vZt3LgNkLBYUV1KwNNgyE1xNnz+bNCphfVnKijKNAESYpFFpUFqrkjA0pGQ1&#10;Nl2pmABnIXWNLWz1MqQaN4BeV2G/1xuFjdRUaUmYMfA13zuDqccvCkbsm6IwzKIqDYCb9av268Kt&#10;4XSCk6XGquTkQAP/A4sacwFJT1A5thitNP8DquZESyML2yWyDmVRcMJ8DVBN1PutmtsSK+ZrgeYY&#10;dWqT+X+w5PX6RiNO02AwCJDANcyo/by73z20P9svuwe0+9g+wrL7tLtvv7Y/2u/tY/sNjV3jGmUS&#10;iM/EjXalk424VdeSvDNIyKzEYsl8AXdbBaCRiwjPQtzGKEi/aF5JCmfwykrfxU2hawcJ/UEbP6zt&#10;aVhsYxGBj8PxqD8awkwJ+OKLUX/oM+DkGKy0sS+ZrJEz0sBYjfmytJkUAmQhdeRT4fW1sY4aTo4B&#10;LrOQc15VXh2VQA20J7qAZM5lZMWp8/qNXi6ySqM1dgLzz4HG2TEtV4J6tJJhOjvYFvNqb0P2Sjg8&#10;qA74HKy9gt6Pe+PZ5ewy7sT90awT9/K882KexZ3RHDjlgzzL8uiDoxbFSckpZcKxO6o5iv9OLYd7&#10;tdfhSc+nPoTn6L5hQPb49qT9eN1E99pYSLq90cexg4D94cNlczfk6R7sp7+E6S8AAAD//wMAUEsD&#10;BBQABgAIAAAAIQB0rOMk2gAAAAYBAAAPAAAAZHJzL2Rvd25yZXYueG1sTI5LS8NAFIX3gv9huII7&#10;O0kKxcRMSim4EEHtA3F5m7lNQjN3Qmbaxn/vdaXL8+Ccr1xOrlcXGkPn2UA6S0AR19523BjY754f&#10;HkGFiGyx90wGvinAsrq9KbGw/sobumxjo2SEQ4EG2hiHQutQt+QwzPxALNnRjw6jyLHRdsSrjLte&#10;Z0my0A47locWB1q3VJ+2Z2fgdf/G2cp+IW/W6fiCn+7jfZcZc383rZ5ARZriXxl+8QUdKmE6+DPb&#10;oHoDufTEnS9ASZrPczEOBrI0BV2V+j9+9QMAAP//AwBQSwECLQAUAAYACAAAACEAtoM4kv4AAADh&#10;AQAAEwAAAAAAAAAAAAAAAAAAAAAAW0NvbnRlbnRfVHlwZXNdLnhtbFBLAQItABQABgAIAAAAIQA4&#10;/SH/1gAAAJQBAAALAAAAAAAAAAAAAAAAAC8BAABfcmVscy8ucmVsc1BLAQItABQABgAIAAAAIQAJ&#10;DNv1UAIAAFoEAAAOAAAAAAAAAAAAAAAAAC4CAABkcnMvZTJvRG9jLnhtbFBLAQItABQABgAIAAAA&#10;IQB0rOMk2gAAAAYBAAAPAAAAAAAAAAAAAAAAAKoEAABkcnMvZG93bnJldi54bWxQSwUGAAAAAAQA&#10;BADzAAAAsQUAAAAA&#10;">
            <v:path arrowok="t"/>
            <v:fill on="f" focussize="0,0"/>
            <v:stroke weight="2.5pt"/>
            <v:imagedata o:title=""/>
            <o:lock v:ext="edit"/>
          </v:shape>
        </w:pic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Пункты заявки, заполняемые после проведения процедуры посредничества: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Проблема решена.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конфликта _____________________ и 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 </w:t>
      </w:r>
      <w:r>
        <w:rPr>
          <w:rFonts w:ascii="Times New Roman" w:hAnsi="Times New Roman" w:cs="Times New Roman"/>
          <w:i/>
          <w:iCs/>
          <w:sz w:val="24"/>
          <w:szCs w:val="24"/>
        </w:rPr>
        <w:t>фамилии и имена участников конфликта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обязуются выполнять соглашение, достигнутое в ходе посредничества.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Подписи участников конфликта     ____________________________________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(Заполняется, если проблема не решена и соглашение не достигнуто)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не решена.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Назначена еще одна процедура посредничества: 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   </w:t>
      </w:r>
      <w:r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указать дату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Участникам конфликта предложено обратиться к школьному психологу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посредников  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Конфликтующие стороны получают инструкцию: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«Вы дружите много лет, с первого класса, сейчас учитесь в 8 «а». Вчера вы крупно поссорились. Ссора зрела давно. Дело в том, что в последнее время Оля стала проводить много времени с девочкой, с которой она учится в музыкальной школе – с Катей. Маша обижалась, но терпела. А вчера выяснилось, что Оля рассказала Кате о неурядицах в Машиной семье (предстоящий развод родителей), о которых Маша рассказала только Оле как самой близкой подруге. Маша расценила это как предательство и высказала Оле много нелицеприятных слов. Сегодня Маша подостыла и готова помириться с Олей. Она подала заявку на проведение медиации».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Инструкция отдельно для Маши: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«Ты считаешь поведение Оли предательством вашей дружбы. Ты готова помириться с Олей при условии, что она извинится и обещает больше никогда не сплетничать про тебя. Еще тебе хочется, чтобы Оля проводила с тобой больше времени, так, как это было до появления Кати».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Инструкция отдельно для Оли: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«Ты не видишь в своем поступке ничего плохого. Ты просто обсуждала с Катей, как можно помочь Маше в ее непростой ситуации, потому что видишь, что Маша переживает. Но вообще в последнее время тебе кажется, что Маша слишком много от тебя требует, не оставляет тебе права выбирать, с кем общаться. Ты готова помириться, но при условии, что Маша перестанет считать тебя своей собственностью».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Разыгрывается процедура медиации, где медиаторами выступают подгруппы. Каждый участник говорит одну реплику, после чего передает «право слова» следующему участнику (фиксируется передачей карандаша).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выполняет роль эксперта. Он не вмешивается в процесс, однако в случае, если медиаторы «забуксовали», может остановить игру, вместе с группой обсудить сложившуюся ситуацию и наметить пути выхода из нее. Итогом игры должно стать подписание мирового соглашения на бланке заявки.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 завершении разыгрывания организуется обсуждение: что получилось, что было трудно, какие навыки нуждаются в доработке?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3. Завершение занятия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«новое-хорошее» с использованием «микрофона», фиксация главного вывода на ватмане напротив номера занятия, заключительное слово ведущего.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8. Как организовать подготовительный этап медиации?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создание условий для освоения технологии организации медиации.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>ватман с правилами и этапами работы группы, предмет-«микрофон», ручки, карандаши, фломастеры, маркеры, бумага для записей, раздаточные листы «Этапы медиации», шпаргалки «Правила поведения в процессе медиации»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Приветствие (3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приветствует группу. Участникам предлагается поприветствовать группу любым способом, выбрав при этом одну из двух ролей: человека, симпатичного в общении, или же несимпатичного. Группа «угадывает» роль, демонстрируя жестом улыбку или огорчение. Ведущий объявляет задачу занятия: «Прояснить организационные условия эффективной медиации».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Упражнение «Приветствие»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Упражнение выполняется в общем круге. Необходимо представиться таким образом, каким участник планирует это делать в начале медиации, а также озвучить правила поведения в процессе медиации (используя «шпаргалки»).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Работа в малых группах (10 минут)</w:t>
      </w:r>
    </w:p>
    <w:p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Участники делятся на группы по датам рождения: «весенние», «летние», «осенние» и «зимние». Задача: подготовить варианты обращения к той стороне конфликта, которая не подавала заявку, продумать слова и интонации. Результаты представляются в общем круге.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Упражнение «Разговор» (22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Организуется два круга: внутренний и внешний. Ведущий отмеряет полутораминутные интервалы, в течение которых участники общаются в парах на любые темы, затем внешний круг сдвигается на одного участника («мельница»). Правила (по минутам):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«внешний» круг сидит, «внутренний» стоит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наоборот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сидя, спиной друг к другу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сидя, один сморит на собеседника, второй – в пол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наоборот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общение сидя на дистанции 20 см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общение сидя на дистанции около 60 см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общение сидя на дистанции около 2 м</w:t>
      </w:r>
    </w:p>
    <w:p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общение стоя через два стула, стоящих на небольшом расстоянии друг от друга.</w:t>
      </w:r>
    </w:p>
    <w:p>
      <w:pPr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общения обсуждаются. Выясняются самые комфортные формы общения. Обсуждается рассадка участников медиации. Правила фиксируются на доске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4. Завершение занятия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«новое-хорошее» с использованием «микрофона», фиксация главного вывода на ватмане напротив номера занятия, заключительное слово ведущего.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9. Как провести основной этап медиации?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создание условий для освоения технологии основного этапа медиации.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>ватман с правилами и этапами работы группы, предмет-«микрофон», ручки, карандаши, фломастеры, маркеры, бумага для записей, раздаточные листы «Этапы медиации», рабочие листы для упражнения «Карта конфликта», рабочие листы для малых групп, листы с кейсом 1 из занятия 6 (при необходимости)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Приветствие (3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приветствует группу. Участникам предлагается поприветствовать группу любым способом, выбрав при этом позу, в которой наиболее комфортно общаться. Ведущий объявляет задачу занятия: «Разобраться подробнее с технологией проведения основного этапа медиации».</w:t>
      </w:r>
    </w:p>
    <w:p>
      <w:pPr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Упражнение «Крест-параллель» (7 минут)</w:t>
      </w:r>
    </w:p>
    <w:p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5-6 участников-добровольцев становятся водящими и временно покидают помещение. Остальные участники получают задание: отвечать на все вопросы водящих только «да» или «нет», причем «нет» отвечать только на вопрос того, кто сидит «нога на ногу». Остальным говорить «да».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Водящие садятся перед группой. Их задача задавать группе закрытые вопросы. Группа отвечает хором. Водящим необходимо разгадать правило ответов на их вопросы.</w:t>
      </w:r>
    </w:p>
    <w:p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Обсуждается  вопрос о том, почему ответ «нет» в этой игре был связан с позой «нога на ногу». Фиксируются наиболее значимые закономерности невербального поведения.</w:t>
      </w:r>
    </w:p>
    <w:p>
      <w:pPr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Упражнение «Карта конфликта» (20 минут).</w:t>
      </w:r>
    </w:p>
    <w:p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Участники работают в парах, составленных по принципу «один водящий + один игрок» из предыдущего упражнения. Ведущий знакомит участников с методикой составления «Карты конфликта»:</w:t>
      </w:r>
    </w:p>
    <w:p>
      <w:pPr>
        <w:numPr>
          <w:ilvl w:val="0"/>
          <w:numId w:val="1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1. Выразите проблему одной общей фразой.</w:t>
      </w:r>
    </w:p>
    <w:p>
      <w:pPr>
        <w:numPr>
          <w:ilvl w:val="0"/>
          <w:numId w:val="1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2. Определите главных участников конфликта.</w:t>
      </w:r>
    </w:p>
    <w:p>
      <w:pPr>
        <w:numPr>
          <w:ilvl w:val="0"/>
          <w:numId w:val="1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3. Определите истинные потребности сторон.</w:t>
      </w:r>
    </w:p>
    <w:p>
      <w:pPr>
        <w:numPr>
          <w:ilvl w:val="0"/>
          <w:numId w:val="1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4. Определите опасения сторон.</w:t>
      </w:r>
    </w:p>
    <w:p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pict>
          <v:group id="Группа 5" o:spid="_x0000_s1033" o:spt="203" style="position:absolute;left:0pt;margin-left:39.35pt;margin-top:8.9pt;height:255.75pt;width:395.55pt;z-index:251659264;mso-width-relative:page;mso-height-relative:page;" coordorigin="1921,10028" coordsize="7911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V5HAMAAFcLAAAOAAAAZHJzL2Uyb0RvYy54bWzsVm1u1DAQ/Y/EHSz/p/na7W6iZqvSdiuk&#10;ApVaDuBNnMQisYPtbVJ+IXEELsINuEJ7I8Z29oOlgFSkColmpcjO2OOZN2/e+uCwb2p0TaVigqc4&#10;2PMxojwTOeNlit9dzV9MMVKa8JzUgtMU31CFD2fPnx10bUJDUYk6pxKBE66Srk1xpXWbeJ7KKtoQ&#10;tSdaysFYCNkQDVNZerkkHXhvai/0/X2vEzJvpcioUvD1xBnxzPovCprpt0WhqEZ1iiE2bd/Svhfm&#10;7c0OSFJK0lYsG8IgD4iiIYzDoWtXJ0QTtJTsJ1cNy6RQotB7mWg8URQsozYHyCbwd7I5k2LZ2lzK&#10;pCvbNUwA7Q5OD3abvbm+kIjlULsJRpw0UKPbL3ef7j7ffoPfVzQ2EHVtmcDKM9lethfS5QnDc5G9&#10;V2D2du1mXrrFaNG9Fjl4JUstLER9IRvjApJHva3EzboStNcog49jP4xG0zFGGdhCP4pi3wZCkqyC&#10;gpp9QRwGGIE58P1w6gqZVaeDg0kcgNXsjmC7sXokcSfbaIfoTGpAPLXBVv0dtpcVaaktmTKIDdhG&#10;QD2H7ZXJ8KXoUWC5Z06HZQZVpHv4DulYkJQDF3FxXBFe0iMpRVdRkkN8gU1na6vLQhknf0L7PtRW&#10;oEfxOBwwC2IL9xozkrRS6TMqGmQGKZbQWTZQcn2utIN3tcQUV4ma5XNW13Yiy8VxLdE1gS6c22eo&#10;yA/Lao66FEMQYwfBL1349rnPRcM0yEnNmhRP14tIYoA75TmESRJNWO3GkF3NLXtVYsBzMOp+0duG&#10;mJgDDMoLkd8AtFI49QC1g0El5EeMOlCOFKsPSyIpRvUrDuWJg9HISI2djMaTECZy27LYthCegasU&#10;a4zc8Fg7eVq2kpUVnLQixBE00JxZrDdRDeEDgx+LytBWu1S2hNzi4+NQeTydArJOAKJ9UyySPFH5&#10;XipbedyQ5onKtsEjULtdKoerpn9UVR6N4hWVJ+6PYUPlcBqNnCoHkW/D+69VOV4V6J9QZS6MKhe/&#10;U2V73YDbm72BDDdNcz3cnlsV39yHZ98BAAD//wMAUEsDBBQABgAIAAAAIQAm9cN54AAAAAkBAAAP&#10;AAAAZHJzL2Rvd25yZXYueG1sTI9BS8NAEIXvgv9hGcGb3cRgE2M2pRT1VARbQbxts9MkNDsbstsk&#10;/feOJ3ubmfd4871iNdtOjDj41pGCeBGBQKqcaalW8LV/e8hA+KDJ6M4RKrigh1V5e1Po3LiJPnHc&#10;hVpwCPlcK2hC6HMpfdWg1X7heiTWjm6wOvA61NIMeuJw28nHKFpKq1viD43ucdNgddqdrYL3SU/r&#10;JH4dt6fj5vKzf/r43sao1P3dvH4BEXAO/2b4w2d0KJnp4M5kvOgUpFnKTr6n3ID1bPnMw0FBkmQx&#10;yLKQ1w3KXwAAAP//AwBQSwECLQAUAAYACAAAACEAtoM4kv4AAADhAQAAEwAAAAAAAAAAAAAAAAAA&#10;AAAAW0NvbnRlbnRfVHlwZXNdLnhtbFBLAQItABQABgAIAAAAIQA4/SH/1gAAAJQBAAALAAAAAAAA&#10;AAAAAAAAAC8BAABfcmVscy8ucmVsc1BLAQItABQABgAIAAAAIQDhw3V5HAMAAFcLAAAOAAAAAAAA&#10;AAAAAAAAAC4CAABkcnMvZTJvRG9jLnhtbFBLAQItABQABgAIAAAAIQAm9cN54AAAAAkBAAAPAAAA&#10;AAAAAAAAAAAAAHYFAABkcnMvZG93bnJldi54bWxQSwUGAAAAAAQABADzAAAAgwYAAAAA&#10;">
            <o:lock v:ext="edit"/>
            <v:shape id="Text Box 10" o:spid="_x0000_s1034" o:spt="202" type="#_x0000_t202" style="position:absolute;left:1921;top:10028;height:5107;width:3952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0OMEA&#10;AADbAAAADwAAAGRycy9kb3ducmV2LnhtbERPy2oCMRTdC/2HcAvdaaYWpUyNUiqCO59QurtNrpPB&#10;yc04iePo15uF4PJw3pNZ5yrRUhNKzwreBxkIYu1NyYWC/W7R/wQRIrLByjMpuFKA2fSlN8Hc+Atv&#10;qN3GQqQQDjkqsDHWuZRBW3IYBr4mTtzBNw5jgk0hTYOXFO4qOcyysXRYcmqwWNOPJX3cnp2CMF+f&#10;an1Y/x+tud5W83akfxd/Sr29dt9fICJ18Sl+uJdGwUdan76kH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ItDjBAAAA2wAAAA8AAAAAAAAAAAAAAAAAmAIAAGRycy9kb3du&#10;cmV2LnhtbFBLBQYAAAAABAAEAPUAAACGAwAAAAA=&#10;">
              <v:path/>
              <v:fill focussize="0,0"/>
              <v:stroke joinstyle="miter"/>
              <v:imagedata o:title=""/>
              <o:lock v:ext="edit"/>
              <v:textbox style="mso-fit-shape-to-text:t;">
                <w:txbxContent>
                  <w:p>
                    <w:r>
                      <w:t>УЧАСТНИК</w:t>
                    </w:r>
                  </w:p>
                  <w:p/>
                  <w:p/>
                  <w:p>
                    <w:r>
                      <w:t>ПОТРЕБНОСТИ</w:t>
                    </w:r>
                  </w:p>
                  <w:p/>
                  <w:p/>
                  <w:p/>
                  <w:p>
                    <w:r>
                      <w:t>ОПАСЕНИЯ</w:t>
                    </w:r>
                  </w:p>
                  <w:p/>
                  <w:p/>
                  <w:p/>
                </w:txbxContent>
              </v:textbox>
            </v:shape>
            <v:shape id="Text Box 11" o:spid="_x0000_s1035" o:spt="202" type="#_x0000_t202" style="position:absolute;left:5880;top:10036;height:5107;width:3952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o8QA&#10;AADbAAAADwAAAGRycy9kb3ducmV2LnhtbESPQWsCMRSE70L/Q3iF3jSr0lJWo4gieKtVofT2mjw3&#10;i5uXdRPXtb++KQgeh5n5hpnOO1eJlppQelYwHGQgiLU3JRcKDvt1/x1EiMgGK8+k4EYB5rOn3hRz&#10;46/8Se0uFiJBOOSowMZY51IGbclhGPiaOHlH3ziMSTaFNA1eE9xVcpRlb9JhyWnBYk1LS/q0uzgF&#10;YbU91/q4/TlZc/v9WLWv+mv9rdTLc7eYgIjUxUf43t4YBeMh/H9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EEaPEAAAA2wAAAA8AAAAAAAAAAAAAAAAAmAIAAGRycy9k&#10;b3ducmV2LnhtbFBLBQYAAAAABAAEAPUAAACJAwAAAAA=&#10;">
              <v:path/>
              <v:fill focussize="0,0"/>
              <v:stroke joinstyle="miter"/>
              <v:imagedata o:title=""/>
              <o:lock v:ext="edit"/>
              <v:textbox style="mso-fit-shape-to-text:t;">
                <w:txbxContent>
                  <w:p>
                    <w:pPr>
                      <w:jc w:val="right"/>
                    </w:pPr>
                    <w:r>
                      <w:t>УЧАСТНИК</w:t>
                    </w:r>
                  </w:p>
                  <w:p>
                    <w:pPr>
                      <w:jc w:val="right"/>
                    </w:pPr>
                  </w:p>
                  <w:p>
                    <w:pPr>
                      <w:jc w:val="right"/>
                    </w:pPr>
                  </w:p>
                  <w:p>
                    <w:pPr>
                      <w:jc w:val="right"/>
                    </w:pPr>
                    <w:r>
                      <w:t>ПОТРЕБНОСТИ</w:t>
                    </w:r>
                  </w:p>
                  <w:p>
                    <w:pPr>
                      <w:jc w:val="right"/>
                    </w:pPr>
                  </w:p>
                  <w:p>
                    <w:pPr>
                      <w:jc w:val="right"/>
                    </w:pPr>
                  </w:p>
                  <w:p>
                    <w:pPr>
                      <w:jc w:val="right"/>
                    </w:pPr>
                  </w:p>
                  <w:p>
                    <w:pPr>
                      <w:jc w:val="right"/>
                    </w:pPr>
                    <w:r>
                      <w:t>ОПАСЕНИЯ</w:t>
                    </w:r>
                  </w:p>
                  <w:p/>
                  <w:p/>
                  <w:p/>
                </w:txbxContent>
              </v:textbox>
            </v:shape>
            <v:shape id="Text Box 12" o:spid="_x0000_s1036" o:spt="202" type="#_x0000_t202" style="position:absolute;left:4490;top:10710;height:1302;width:2834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t>ПРОБЛЕМА:</w:t>
                    </w:r>
                  </w:p>
                </w:txbxContent>
              </v:textbox>
            </v:shape>
          </v:group>
        </w:pic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Участники в парах по очереди помогаю друг другу составить «карту» какого-либо конфликта, актуального для них, используя знания о закономерностях эффективного общения, в том числе невербальной коммуникации (8 минут, затем участники меняются ролями).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 завершении обсуждаются впечатления от упражнения, фиксируются возможности составления «карты конфликта», в том числе «виртуальной», «в уме».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Работа в малых группах (10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Пары из предыдущего упражнения объединяются в четверки. Задача: совместными усилиями заполнить таблицу (7 минут). В случае затруднений ведущий может предложить группам текст кейса 1 из занятия 6.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2"/>
        <w:gridCol w:w="4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 сделать медиатору на основном этапе работы?</w:t>
            </w:r>
          </w:p>
        </w:tc>
        <w:tc>
          <w:tcPr>
            <w:tcW w:w="5069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фразы могут для этого помочь?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Изучить историю конфликта</w:t>
            </w:r>
          </w:p>
        </w:tc>
        <w:tc>
          <w:tcPr>
            <w:tcW w:w="5069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Исследовать действия по разрешению конфликта и их эффективность</w:t>
            </w:r>
          </w:p>
        </w:tc>
        <w:tc>
          <w:tcPr>
            <w:tcW w:w="5069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Помочь участникам конфликта в планировании выхода из сложившейся ситуации</w:t>
            </w:r>
          </w:p>
        </w:tc>
        <w:tc>
          <w:tcPr>
            <w:tcW w:w="5069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Помочь участникам конфликта реализовать примирительные шаги «здесь и теперь»</w:t>
            </w:r>
          </w:p>
        </w:tc>
        <w:tc>
          <w:tcPr>
            <w:tcW w:w="5069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Проверить эффективность медиации</w:t>
            </w:r>
          </w:p>
        </w:tc>
        <w:tc>
          <w:tcPr>
            <w:tcW w:w="5069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Результаты обсуждаются в общем круге.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5. Завершение занятия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«новое-хорошее» с использованием «микрофона», фиксация главного вывода на ватмане напротив номера занятия, заключительное слово ведущего.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10. Как закончить медиацию?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создание условий для освоения технологии основного этапа медиации.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>ватман с правилами и этапами работы группы, предмет-«микрофон», ручки, карандаши, фломастеры, маркеры, бумага для записей, раздаточные листы «Этапы медиации», рабочие листы для малых групп, листы с кейсом 1 из занятия 6 (при необходимости), игровые карточки для упражнения «Волк и семеро козлят».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Приветствие (3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приветствует группу. Участникам предлагается поприветствовать группу любым способом, оценив при этом свои навыки завершать общение размахом рук. Ведущий объявляет задачу занятия: «Разобраться подробнее с технологией завершения медиации».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Упражнение «Выход из контакта» (10 минут)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 помощью приема «Указующий перст» образуются пары (участники сидят с закрытыми глазами, по сигналу ведущего показывают рукой на кого-то из других участников, совпавшие пары из дальнейшей игры выбывают). Каждая пара проводит демонстрацию перед группой: одному участнику нужно закончить разговор со вторым, который, напротив, расположен разговор продолжать. В обсуждении фиксируются элементы поведения, которые являются для собеседника сигналом к продолжению разговора, а также способы корректного дистанцирования в общении. Отдельно обсуждается вопрос о том, в каких случаях медиатору может пригодиться этот навык. 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Упражнение «Волк и семеро козлят» (15 минут)</w:t>
      </w: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получают игровые карточки с надписями «волк», «коза» и «козленок». «Козлята» идут в свой «дом», а «волки» и «козы» (не показывая своих игровых карточек) по очереди пытаются их убедить, что они «козы» и что им нужно открыть дверь. «Козлята» принимают решение о том, пускать просителя или нет. В том случае, если «козлята» по ошибке пустили «волка», то он забирает 1-2 из них, если не пустили «козу» – 1-2 «козленка» «умирают от голода». Желательно, чтобы в роли «козленка» побывали все участники.</w:t>
      </w:r>
    </w:p>
    <w:p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обсуждении формулируются правила корректного отказа, обсуждаются случаи, когда данный навык может пригодиться медиатору.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 4. Упражнение «Выражаем благодарность» (10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Участникам предлагается потренировать навык выражения благодарности. Организуется подготовительная работа (3 минуты). Затем в общем круге каждый участник выражает группе благодарность обращая внимание на убедительность и искренность.5</w:t>
      </w:r>
      <w:r>
        <w:rPr>
          <w:rFonts w:ascii="Times New Roman" w:hAnsi="Times New Roman" w:cs="Times New Roman"/>
          <w:b/>
          <w:i/>
          <w:sz w:val="24"/>
          <w:szCs w:val="24"/>
        </w:rPr>
        <w:t>6. Завершение занятия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«новое-хорошее» с использованием «микрофона», фиксация главного вывода на ватмане напротив номера занятия, заключительное слово ведущего.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11. Возникли проблемы: что делать?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создание условий для рефлексии потенциальных трудностей в процессе медиации и возможностей их преодоления.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>ватман с правилами и этапами работы группы, предмет-«микрофон», ручки, карандаши, фломастеры, маркеры, бумага для записей, коробка с карточками для упражнения «Ответ без размышлений», две шляпы или шапки для упражнения «Шапка вопросов»,  карточки с условными знаками в мешочке для упражнения «Рецепт».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Приветствие (3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приветствует группу. Участникам предлагается поприветствовать группу любым способом и охарактеризовать свою готовность к самостоятельному проведению процедуры медиации по шкале от нуля до пяти, показав кулак (ноль) или количество пальцев, соответствующее баллу. Ведущий напоминает об окончании блока «Технология медиации» и объявляет задачу занятия: «Разобраться с возможными трудностями, которые могут возникнуть в процессе медиации».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Упражнение «Ответ без размышлений» (10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Участники по очереди вытаскивают из коробки карточку с репликой, которую они могли бы услышать в процессе медиации. Задача: дать конструктивный ответ. Каждый ответ оценивается группой: «нравится» - рука не поднимается, «не нравится» - рука поднимается. Каждый участник, который поднял руку, должен предложить тот вариант, который ему кажется более подходящим. Результаты обсуждаются в общем круге.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что, самый умный?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друг к тебе обращался, ты не смог ему помочь...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секрет, я не могу тебе его доверить...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не твое дело!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нашего спора нет решения.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тебя совсем нет чувства юмора. Мы вообще тут шутим.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тебя какой-то странный тон, ненастоящий какой-то.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</w:tcPr>
          <w:p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 иди, стучи завучу о том, что мы сделали...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ну объясни ему, что он неправ!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вообще на чьей стороне?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надеялся, что ты мне что-нибудь посоветуешь. Как мне поступить?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передумал с ним мириться!</w:t>
            </w:r>
          </w:p>
        </w:tc>
      </w:tr>
    </w:tbl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Упражнение «Шапка вопросов» (12 минут)</w:t>
      </w:r>
    </w:p>
    <w:p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Участники пишут на листочках вопросы и раскладывают их в две шапки: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на знание правил и шагов медиации</w:t>
      </w:r>
    </w:p>
    <w:p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непонятные мне самому</w:t>
      </w:r>
    </w:p>
    <w:p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Затем каждый вытягивает себе один из вопросов и отвечает на него.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Упражнение «Рецепт хорошей медиации» (15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Группа делится на две подгруппы, вытаскивая из волшебного мешочка курточки с дорожным знаком «Опасность!» или  «Медицинская помощь». Первая подгруппа получает задание подготовить «рецепт вредной медиации», вторая -  «рецепт полезной медиации» (какие ингредиенты нужны, в каком количестве, как из них нужно готовить). Время на подготовку – 8 минут. Результаты представляются в общем круге (сначала «вредный» рецепт, потом – «полезный»).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5. Завершение занятия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«новое-хорошее» с использованием «микрофона», фиксация главного вывода на ватмане напротив номера занятия, заключительное слово ведущего.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12. Каким должен быть «настоящий медиатор»?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создание условий для рефлексии собственных личностных качеств, значимых для выполнения функций медиатора.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>ватман с правилами и этапами работы группы, предмет-«микрофон», ручки, карандаши, фломастеры, маркеры, бумага для записей, рабочие листы для упражнения «Качества медиатора».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Приветствие (3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приветствует группу. Участникам предлагается поприветствовать группу любым способом и охарактеризовать себя, назвав одно свое положительное  личностное качество. Ведущий объявляет задачу занятия: «Разобраться с тем, какие наши качества помогут нам быть успешными медиаторами».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Упражнение «Качества медиатора» (17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Участники по кругу называют по одному качеству, необходимому медиатору (2-3 круга). Ведущий фиксирует их на доске или ватмане. Затем участникам предлагается выбрать самые важные, с их точки зрения, качества, поставив около них «плюсики» (не более трех «плюсиков» от участника). Таким способом выбираются 6 самых значимых качеств. Они записываются в рабочих листах на концах лучей, выходящих из центральной точки: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Прямая со стрелкой 4" o:spid="_x0000_s1030" o:spt="32" type="#_x0000_t32" style="position:absolute;left:0pt;margin-left:208.05pt;margin-top:9.35pt;height:141pt;width:0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L+TAIAAFUEAAAOAAAAZHJzL2Uyb0RvYy54bWysVEtu2zAQ3RfoHQjtbUmu4o8QOSgku5u0&#10;NZD0ADRJWUQlkiAZy0ZRIM0FcoReoZsu+kHOIN+oQ/qDpN0URb0YDz/z5s3Mo84vNk2N1kwbLkUW&#10;xP0oQEwQSblYZcG763lvHCBjsaC4loJlwZaZ4GL6/Nl5q1I2kJWsKdMIQIRJW5UFlbUqDUNDKtZg&#10;05eKCTgspW6whaVehVTjFtCbOhxE0TBspaZKS8KMgd1ifxhMPX5ZMmLflqVhFtVZANyst9rbpbPh&#10;9BynK41VxcmBBv4HFg3mApKeoApsMbrR/A+ohhMtjSxtn8gmlGXJCfM1QDVx9Fs1VxVWzNcCzTHq&#10;1Cbz/2DJm/VCI05hdsMACdzAjLrPu9vdffez+7K7R7tP3QOY3d3utvva/ei+dw/dN5S4xrXKpBCf&#10;i4V2pZONuFKXkrw3SMi8wmLFfAHXWwWgsYsIn4S4hVGQftm+lhTu4BsrfRc3pW4cJPQHbfywtqdh&#10;sY1FZL9JYDceTaJR5AcZ4vQYqLSxr5hskHOywFiN+aqyuRQCJCF17NPg9aWxjhZOjwEuq5BzXtde&#10;GbVAbRZMzgZnPsDImlN36K4ZvVrmtUZr7LTlf75GOHl8TcsbQT1YxTCdHXyLeb33IXktHB4UBnQO&#10;3l48HybRZDaejZNeMhjOeklUFL2X8zzpDefx6Kx4UeR5EX901OIkrTilTDh2RyHHyd8J5fCk9hI8&#10;SfnUhvApuu8XkD3+e9J+sm6Ye1ksJd0u9HHioF1/+fDO3ON4vAb/8ddg+gsAAP//AwBQSwMEFAAG&#10;AAgAAAAhAGKYLQbeAAAACgEAAA8AAABkcnMvZG93bnJldi54bWxMj8FOwzAMhu+TeIfISFwmlnTA&#10;Nrqm04TEgSPbJK5ZY9qOxqmadC17eow4jKP9f/r9OduMrhFn7ELtSUMyUyCQCm9rKjUc9q/3KxAh&#10;GrKm8YQavjHAJr+ZZCa1fqB3PO9iKbiEQmo0VDG2qZShqNCZMPMtEmefvnMm8tiV0nZm4HLXyLlS&#10;C+lMTXyhMi2+VFh87XqnAUP/lKjtsysPb5dh+jG/nIZ2r/Xd7bhdg4g4xisMv/qsDjk7HX1PNohG&#10;w2OySBjlYLUEwcDf4qjhQaklyDyT/1/IfwAAAP//AwBQSwECLQAUAAYACAAAACEAtoM4kv4AAADh&#10;AQAAEwAAAAAAAAAAAAAAAAAAAAAAW0NvbnRlbnRfVHlwZXNdLnhtbFBLAQItABQABgAIAAAAIQA4&#10;/SH/1gAAAJQBAAALAAAAAAAAAAAAAAAAAC8BAABfcmVscy8ucmVsc1BLAQItABQABgAIAAAAIQCx&#10;tkL+TAIAAFUEAAAOAAAAAAAAAAAAAAAAAC4CAABkcnMvZTJvRG9jLnhtbFBLAQItABQABgAIAAAA&#10;IQBimC0G3gAAAAoBAAAPAAAAAAAAAAAAAAAAAKYEAABkcnMvZG93bnJldi54bWxQSwUGAAAAAAQA&#10;BADzAAAAsQ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Овал 3" o:spid="_x0000_s1029" o:spt="3" type="#_x0000_t3" style="position:absolute;left:0pt;margin-left:133.8pt;margin-top:9.35pt;height:141pt;width:148.5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GpKQIAADMEAAAOAAAAZHJzL2Uyb0RvYy54bWysU1FuEzEQ/UfiDpb/ye6GhiSrbqqqJQip&#10;QKXCARyvN2vh9Zixk004DGeo+OUSORJjb1pS4AvhD2vGM36eeW98frHrDNsq9BpsxYtRzpmyEmpt&#10;1xX/9HH5YsaZD8LWwoBVFd8rzy8Wz5+d965UY2jB1AoZgVhf9q7ibQiuzDIvW9UJPwKnLAUbwE4E&#10;cnGd1Sh6Qu9MNs7zV1kPWDsEqbyn0+shyBcJv2mUDB+axqvATMWptpB2TPsq7tniXJRrFK7V8liG&#10;+IcqOqEtPfoIdS2CYBvUf0B1WiJ4aMJIQpdB02ipUg/UTZH/1s1dK5xKvRA53j3S5P8frHy/vUWm&#10;a9JuwpkVHWl0+Hb4frg//GAvIz298yVl3blbjA16dwPys2cWrlph1+oSEfpWiZqKKmJ+9uRCdDxd&#10;Zav+HdQELjYBElO7BrsISBywXRJk/yiI2gUm6bCYzSbzCekmKVZM5/k0T5Jlony47tCHNwo6Fo2K&#10;K2O085E0UYrtjQ+xIlE+ZKUOwOh6qY1JDq5XVwbZVtCALNNKTVCjp2nGsr7i88l4kpCfxPwpRJ7W&#10;3yAQNrZO4xbZen20g9BmsKlKY4/0RcYG5ldQ74k9hGFy6aeR0QJ+5aynqa24/7IRqDgzby0pMC/O&#10;zuKYJ+dsMh2Tg6eR1WlEWElQFQ+cDeZVGL7GxqFet/RSkdq1cEmqNTqRGRUdqjoWS5OZOD7+ojj6&#10;p37K+vXXFz8BAAD//wMAUEsDBBQABgAIAAAAIQBxaxu+3wAAAAoBAAAPAAAAZHJzL2Rvd25yZXYu&#10;eG1sTI/BTsMwDIbvSLxD5EncWLKVplPXdJqYkODAgQL3rPHaak1SNVlX3h5zYkf7//T7c7Gbbc8m&#10;HEPnnYLVUgBDV3vTuUbB1+fL4wZYiNoZ3XuHCn4wwK68vyt0bvzVfeBUxYZRiQu5VtDGOOSch7pF&#10;q8PSD+goO/nR6kjj2HAz6iuV256vhZDc6s7RhVYP+Nxifa4uVsGh2Vdy4klMk9PhNabn7/e3ZKXU&#10;w2Leb4FFnOM/DH/6pA4lOR39xZnAegVrmUlCKdhkwAhI5RMtjgoSITLgZcFvXyh/AQAA//8DAFBL&#10;AQItABQABgAIAAAAIQC2gziS/gAAAOEBAAATAAAAAAAAAAAAAAAAAAAAAABbQ29udGVudF9UeXBl&#10;c10ueG1sUEsBAi0AFAAGAAgAAAAhADj9If/WAAAAlAEAAAsAAAAAAAAAAAAAAAAALwEAAF9yZWxz&#10;Ly5yZWxzUEsBAi0AFAAGAAgAAAAhAKeuYakpAgAAMwQAAA4AAAAAAAAAAAAAAAAALgIAAGRycy9l&#10;Mm9Eb2MueG1sUEsBAi0AFAAGAAgAAAAhAHFrG77fAAAACgEAAA8AAAAAAAAAAAAAAAAAgwQAAGRy&#10;cy9kb3ducmV2LnhtbFBLBQYAAAAABAAEAPMAAACPBQAAAAA=&#10;">
            <v:path/>
            <v:fill focussize="0,0"/>
            <v:stroke/>
            <v:imagedata o:title=""/>
            <o:lock v:ext="edit"/>
          </v:shape>
        </w:pic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Прямая со стрелкой 2" o:spid="_x0000_s1032" o:spt="32" type="#_x0000_t32" style="position:absolute;left:0pt;flip:y;margin-left:148.8pt;margin-top:6.4pt;height:81.75pt;width:116.25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hl0WAIAAGUEAAAOAAAAZHJzL2Uyb0RvYy54bWysVEtu2zAQ3RfoHQjuHUmO7DhC5KCQ7G7S&#10;1kDS7mmJsohSJEEylo2iQNoL5Ai9Qjdd9IOcQb5Rh/SncbspimpBDTWcN29mHnVxuWo4WlJtmBQp&#10;jk5CjKgoZMnEIsWvb6a9EUbGElESLgVN8ZoafDl++uSiVQnty1rykmoEIMIkrUpxba1KgsAUNW2I&#10;OZGKCnBWUjfEwlYvglKTFtAbHvTDcBi0UpdKy4IaA1/zrROPPX5V0cK+qipDLeIpBm7Wr9qvc7cG&#10;4wuSLDRRNSt2NMg/sGgIE5D0AJUTS9CtZn9ANazQ0sjKnhSyCWRVsYL6GqCaKPytmuuaKOprgeYY&#10;dWiT+X+wxcvlTCNWwuxijARpYEbdp83d5r770X3e3KPNh+4Bls3HzV33pfvefeseuq+o7xrXKpNA&#10;fCZm2pVerMS1upLFW4OEzGoiFtQXcLNWABq5iOAoxG2MgvTz9oUs4Qy5tdJ3cVXpBlWcqTcu0IFD&#10;p9DKj219GBtdWVTAxyg+G56eDTAqwBeFp6N+f+CzkcQBuXCljX1OZYOckWJjNWGL2mZSCJCI1Nsk&#10;ZHllrKP5K8AFCzllnHulcIHaFJ8PIIHzGMlZ6Zx+oxfzjGu0JE5r/tmxODqm5a0oPVhNSTnZ2ZYw&#10;vrUhORcOD8oDOjtrK6Z35+H5ZDQZxb24P5z04jDPe8+mWdwbTqOzQX6aZ1kevXfUojipWVlS4djt&#10;hR3Ffyec3RXbSvIg7UMbgmN03y8gu3970n7SbrhbmcxluZ7pvQJAy/7w7t65y/J4D/bjv8P4JwAA&#10;AP//AwBQSwMEFAAGAAgAAAAhANTMWiPeAAAACgEAAA8AAABkcnMvZG93bnJldi54bWxMj0FPg0AQ&#10;he8m/ofNmHizS6lCiyyNMdF4MCRWe9+yI6DsLLJboP/e6UmP896XN+/l29l2YsTBt44ULBcRCKTK&#10;mZZqBR/vTzdrED5oMrpzhApO6GFbXF7kOjNuojccd6EWHEI+0wqaEPpMSl81aLVfuB6JvU83WB34&#10;HGppBj1xuO1kHEWJtLol/tDoHh8brL53R6vgh9LT/laO66+yDMnzy2tNWE5KXV/ND/cgAs7hD4Zz&#10;fa4OBXc6uCMZLzoF8SZNGGUj5gkM3K2iJYgDC2myAlnk8v+E4hcAAP//AwBQSwECLQAUAAYACAAA&#10;ACEAtoM4kv4AAADhAQAAEwAAAAAAAAAAAAAAAAAAAAAAW0NvbnRlbnRfVHlwZXNdLnhtbFBLAQIt&#10;ABQABgAIAAAAIQA4/SH/1gAAAJQBAAALAAAAAAAAAAAAAAAAAC8BAABfcmVscy8ucmVsc1BLAQIt&#10;ABQABgAIAAAAIQCN2hl0WAIAAGUEAAAOAAAAAAAAAAAAAAAAAC4CAABkcnMvZTJvRG9jLnhtbFBL&#10;AQItABQABgAIAAAAIQDUzFoj3gAAAAoBAAAPAAAAAAAAAAAAAAAAALIEAABkcnMvZG93bnJldi54&#10;bWxQSwUGAAAAAAQABADzAAAAvQ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Прямая со стрелкой 1" o:spid="_x0000_s1031" o:spt="32" type="#_x0000_t32" style="position:absolute;left:0pt;margin-left:148.8pt;margin-top:6.4pt;height:78pt;width:123.75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SvUgIAAFoEAAAOAAAAZHJzL2Uyb0RvYy54bWysVM2O0zAQviPxDlbu3STdtttGTVcoabks&#10;UGmXB3Btp7FIbMt2m1YIaeEF9hF4BS4c+NE+Q/pGjN0fKFwQIgfHzsx8M9/M54yvN3WF1kwbLkUa&#10;xBdRgJggknKxTIPXd7POMEDGYkFxJQVLgy0zwfXk6ZNxoxLWlaWsKNMIQIRJGpUGpbUqCUNDSlZj&#10;cyEVE2AspK6xhaNehlTjBtDrKuxG0SBspKZKS8KMga/53hhMPH5RMGJfFYVhFlVpALVZv2q/Ltwa&#10;TsY4WWqsSk4OZeB/qKLGXEDSE1SOLUYrzf+AqjnR0sjCXhBZh7IoOGGeA7CJo9/Y3JZYMc8FmmPU&#10;qU3m/8GSl+u5RpzC7C4DJHANM2o/7u53D+339tPuAe3et4+w7D7s7tvP7bf2a/vYfkGxa1yjTALx&#10;mZhrR51sxK26keSNQUJmJRZL5gncbRWA+ojwLMQdjIL0i+aFpOCDV1b6Lm4KXTtI6A/a+GFtT8Ni&#10;G4sIfIz7V/Gg2w8QAdtoFA0iP80QJ8dopY19zmSN3CYNjNWYL0ubSSFAF1LHPhde3xgLbCDwGOBS&#10;CznjVeXlUQnUQIo+JHMWIytOndEf9HKRVRqtsROYf1xrAOzMTcuVoB6sZJhOD3uLebXfg38lHB6w&#10;g3IOu72C3o6i0XQ4HfY6ve5g2ulFed55Nst6ncEsvurnl3mW5fE7V1rcS0pOKROuuqOa497fqeVw&#10;r/Y6POn51IbwHN1ThGKPb1+0H6+b6F4bC0m3c+264SYNAvbOh8vmbsivZ+/185cw+QEAAP//AwBQ&#10;SwMEFAAGAAgAAAAhAOhI2irfAAAACgEAAA8AAABkcnMvZG93bnJldi54bWxMj0FPg0AQhe8m/ofN&#10;mHgxdoEIUsrSNCYePNo28bplp4Cys4RdCvbXO570OO99efNeuV1sLy44+s6RgngVgUCqnemoUXA8&#10;vD7mIHzQZHTvCBV8o4dtdXtT6sK4md7xsg+N4BDyhVbQhjAUUvq6Rav9yg1I7J3daHXgc2ykGfXM&#10;4baXSRRl0uqO+EOrB3xpsf7aT1YB+imNo93aNse36/zwkVw/5+Gg1P3dstuACLiEPxh+63N1qLjT&#10;yU1kvOgVJOvnjFE2Ep7AQPqUxiBOLGR5DrIq5f8J1Q8AAAD//wMAUEsBAi0AFAAGAAgAAAAhALaD&#10;OJL+AAAA4QEAABMAAAAAAAAAAAAAAAAAAAAAAFtDb250ZW50X1R5cGVzXS54bWxQSwECLQAUAAYA&#10;CAAAACEAOP0h/9YAAACUAQAACwAAAAAAAAAAAAAAAAAvAQAAX3JlbHMvLnJlbHNQSwECLQAUAAYA&#10;CAAAACEATFfEr1ICAABaBAAADgAAAAAAAAAAAAAAAAAuAgAAZHJzL2Uyb0RvYy54bWxQSwECLQAU&#10;AAYACAAAACEA6EjaKt8AAAAKAQAADwAAAAAAAAAAAAAAAACsBAAAZHJzL2Rvd25yZXYueG1sUEsF&#10;BgAAAAAEAAQA8wAAALgFAAAAAA==&#10;">
            <v:path arrowok="t"/>
            <v:fill on="f" focussize="0,0"/>
            <v:stroke/>
            <v:imagedata o:title=""/>
            <o:lock v:ext="edit"/>
          </v:shape>
        </w:pic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Затем каждый участник отмечает степень выраженности этих качеств у себя, исходя из шкалы «в центре ноль, на конце луча – 100 %». Получившиеся точки соединяются ломаной линией, пространство между ломаной линией и внешним кругом заштриховывается («пространство роста»).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Ведущий кратко рассказывает о способах развития того или иного качества в повседневной жизни. В итоговом обсуждении участникам предлагается озвучить то качество, которое, с их точки зрения, нуждается в развитии в наибольшей степени,  и сформулировать конкретный план действий. 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Упражнение «Рассказ от имени предмета» (20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Участники берут в руки принадлежащий им предмет и после предварительной подготовки (5 минут) от его имени «рекламируют» себя как потенциального медиатора (в общем круге). Упражнение завершается ненаправленным обсуждением впечатлений.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Завершение занятия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«новое-хорошее» с использованием «микрофона», фиксация главного вывода на ватмане напротив номера занятия, заключительное слово ведущего.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13. Зачем люди становятся медиаторами?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создание условий для рефлексии собственных мотивов, значимых для выполнения функций медиатора.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>ватман с правилами и этапами работы группы, предмет-«микрофон», ручки, карандаши, фломастеры, маркеры, бумага для рисования, ножницы, листы с перечислением мотивов для упражнения «Мотивация медиатора».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Приветствие (3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приветствует группу. Участникам предлагается поприветствовать группу любым способом и охарактеризовать себя, ответив на вопрос: «Почему я хочу быть медиатором». Ведущий объявляет задачу занятия: «Разобраться с тем, какие мотивы помогут нам быть успешными медиаторами».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Упражнение «Мотивация медиатора» (10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разных углах помещения раскладываются листы, на которых перечислены различные конструктивные мотивы медиаторов:</w:t>
      </w:r>
    </w:p>
    <w:p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помогать людям</w:t>
      </w:r>
    </w:p>
    <w:p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уметь успешно разрешать конфликты</w:t>
      </w:r>
    </w:p>
    <w:p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Хочу пользоваться заслуженным авторитетом</w:t>
      </w:r>
    </w:p>
    <w:p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Думаю, что моя будущая профессия будет связана с общением с людьми, и хочу подготовиться к ней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Участники перемещаются по помещению, находят лист, соответствующий их представлениям о собственной мотивации, обводят на этом листе свою ладонь и ставят внутри подпись. Получившиеся подгруппы готовят мини-презентацию своей позиции («чем именно это мотив может помочь медиатору») и представляют в общем круге. Ведущий подчеркивает, что все перечисленные мотивы конструктивны, то есть помогают успешно выполнять функции медиатора без ущерба для собственной личности.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Упражнение «Неконструктивная мотивация» (7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Подгруппы работают в предыдущем составе. Необходимо перечислить те мотивы, которые, с точки зрения участников, были бы неконструктивными (мешают работе) и могли бы рассматриваться как «противопоказание» к работе медиатором, а также обосновать свою позицию. Результаты обсуждаются в общем круге.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Упражнение «Герб» (20 минут)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Организуется индивидуальная работа. Участникам предлагается на листе бумаги изобразить герб, который, с одной стороны, символизировал бы их как людей, сообщал о них какую-то важную информацию, а с другой – рассказывал бы о них как медиаторах (12 минут). Для удобства можно продемонстрировать участникам несколько примеров гербов, различающихся по форме и содержанию. Гербы представляются в общем круге, презентация заканчивается ненаправленным обсуждением.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 Завершение занятия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«новое-хорошее» с использованием «микрофона», фиксация главного вывода на ватмане напротив номера занятия, заключительное слово ведущего.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14. Откуда медиатору взять столько сил и терпения?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создание условий для рефлексии собственных личностных ресурсов, значимых для выполнения функций медиатора.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>ватман с правилами и этапами работы группы, предмет-«микрофон», ручки, карандаши, фломастеры, маркеры, бумага для записей, мешочек с карточками с названиями положительных эмоций (по числу участников), скотч.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Приветствие (3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приветствует группу. Участникам предлагается поприветствовать группу любым способом и ответить на вопрос: «Из-за чего у меня обычно портится настроение?». Ведущий объявляет задачу занятия: «Разобраться с тем, как медиатор может справляться с негативными эмоциями, которые могу возникнуть в связи с работой».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Упражнение «Страшилка» (20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Организуется работа в малых группах. Для деления на группы используется прием «Эмоции»: участники вытаскивают из мешочка карточки с названием положительных эмоций (например, радость, удивление, интерес), по команде ведущего изображают их мимикой и таким способом находят партнеров.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Подгруппы сочиняют страшилку о своей будущей работе медиатором, начиная ее словами: «Одна девочка/один мальчик начал работать в школьной службе медиации...». Перед работой участникам напоминается о правилах написания страшилки: в ней нет имен, поступки героев не обязательно должны быть мотивированы, напряжение постепенно нагнетается, потом следует кульминация и развязка. После окончания страшилки «страшным голосом» зачитываются в общем круге. Обсуждается, с какими отрицательными эмоциями может столкнуться медиатор в своей работе.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Упражнение «Аптечка самопомощи» (12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Участники работают индивидуально. Необходимо на отдельных листочках написать те способы справиться с отрицательными эмоциями, которые им помогают в жизни. Затем на доске или на ватмане рисуется «аптечка», разделенная на две части: «препараты экстренного действия» и «общеукпреляющие препараты». Участники приклеивают свои записки в одно из отделений «аптечки» и комментируют их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Упражнение «Благодарность»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«открывает секрет» о том, как удается сохранять душевное благополучие тем специалистам, которые в силу своей работы часто сталкиваются с проблемами других людей и подвергаются отрицательным эмоциям: они видят в своей жизни хорошие стороны и испытывают благодарность. Участникам предлагается по очереди (с предметом-«микрофоном») ответить на вопрос о том, кому или чему они благодарны в жизни.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 Завершение занятия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«новое-хорошее» с использованием «микрофона», фиксация главного вывода на ватмане напротив номера занятия, заключительное слово ведущего.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15. Чему мы научились?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контроль достижений, создание условий для рефлексии участниками собственных успехов.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>ватман с правилами и этапами работы группы, предмет-«микрофон», ручки, карандаши, фломастеры, маркеры, бумага для рисования, бумага для записей, карточки с кейсовыми ситуациями, банки заявок на проведение медиации.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Приветствие (3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приветствует группу. Участникам предлагается поприветствовать группу любым способом и охарактеризовать себя, ответив на вопрос: «Быть медиатором – это...». Ведущий объявляет задачу занятия: «Проверить наш уровень готовности к реальной практической деятельности в роли медиатора».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Проверяем теоретическую подготовленность (3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задает закрытые вопросы, участники выражают свое согласие или несогласие тем, что встают (согласие) или остаются сидеть на месте (несогласие). В случае необходимости ответ обсуждается.</w:t>
      </w:r>
    </w:p>
    <w:p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Медиатор не дает советов участникам конфликта</w:t>
      </w:r>
    </w:p>
    <w:p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Медиатор не имеет права рассказывать другим людям о том, чем с ним поделились участники конфликта</w:t>
      </w:r>
    </w:p>
    <w:p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Медиация может проводиться без предварительного согласия участников конфликта</w:t>
      </w:r>
    </w:p>
    <w:p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Рассказывать участникам конфликта правила поведения в процессе медиации не обязательно</w:t>
      </w:r>
    </w:p>
    <w:p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эффективной медиации больше подходят закрытые вопросы, чем открытые</w:t>
      </w:r>
    </w:p>
    <w:p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Медиаторы должны до начала медиации договориться о разделении функций</w:t>
      </w:r>
    </w:p>
    <w:p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участники конфликта планируют пути выхода из сложившейся ситуации и реализуют какие-то шаги «здесь и теперь»</w:t>
      </w:r>
    </w:p>
    <w:p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проверки эффективности медиации медиаторы должны длительное время наблюдать за участниками конфликта в их обычной жизни</w:t>
      </w:r>
    </w:p>
    <w:p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Медиация завершается письменным скреплением соглашения</w:t>
      </w:r>
    </w:p>
    <w:p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медиация не привела к урегулированию конфликта, с разрешения сторон заявка передается куратору школьной службы медиации 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Проверяем практическую подготовленность (35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Группа делится на подгруппы по 4 человека (произвольным образом). В подгруппах выбираются «участники конфликта» и «медиаторы».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Участникам объясняется, что они будут меняться ролями, поэтому на первом этапе обе пары (и «участники конфликта», и «медиаторы») придумывают конфликт, с которым они обратятся за помощью, и заполняют заявку (5 минут). Затем в четверках проводятся процедуры медиации. Ведущий при необходимости помогает «медиаторам». Результаты обсуждаются в общем круге.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Завершение занятия (4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«новое-хорошее» с использованием «микрофона», заключительное слово ведущего.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16. Так кто же такие школьные медиаторы?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  <w:r>
        <w:rPr>
          <w:rFonts w:ascii="Times New Roman" w:hAnsi="Times New Roman" w:cs="Times New Roman"/>
          <w:sz w:val="24"/>
          <w:szCs w:val="24"/>
        </w:rPr>
        <w:t>завершение работы группы, создание условий для перехода от учебной ситуации к реальной.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Материалы: </w:t>
      </w:r>
      <w:r>
        <w:rPr>
          <w:rFonts w:ascii="Times New Roman" w:hAnsi="Times New Roman" w:cs="Times New Roman"/>
          <w:sz w:val="24"/>
          <w:szCs w:val="24"/>
        </w:rPr>
        <w:t>ватман с правилами и этапами работы группы, предмет-«микрофон», ручки, карандаши, фломастеры, маркеры, бумага для рисования, бумага для записей, ножницы, стенд, на котором будет размешаться информация о школьной службе медиации, «бутылка с пиратского корабля».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Приветствие (3 минуты)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Ведущий приветствует группу. Участникам предлагается поприветствовать группу любым способом и охарактеризовать себя, ответив на вопрос: «Чему здесь научился лично я?». Ведущий объявляет задачу занятия: «Подвести итоги занятий, подготовить информационный стенд о службе медиации».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Оформление стенда «Школьной службы медиации» (30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Организуется свободное взаимодействие участников. Задача: подготовить «черновик» стенда, составить план его оформления (сроки и ответственные).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Упражнение «Бутылка с пиратского корабля» (7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Ожидания, сформулированные на первом занятии, соотносятся с реальными достижениями, на доске фиксируются наиболее яркие успехи группы.</w:t>
      </w:r>
    </w:p>
    <w:p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Завершение занятия (5 минут)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Круг «что я беру с собой на память» с использованием «микрофона», заключительное слово ведущего.</w:t>
      </w:r>
    </w:p>
    <w:p>
      <w:pPr>
        <w:jc w:val="both"/>
        <w:rPr>
          <w:b/>
        </w:rPr>
      </w:pPr>
    </w:p>
    <w:p/>
    <w:p>
      <w:pPr>
        <w:jc w:val="both"/>
      </w:pPr>
    </w:p>
    <w:p>
      <w:pPr>
        <w:jc w:val="center"/>
      </w:pPr>
    </w:p>
    <w:p>
      <w:pPr>
        <w:jc w:val="center"/>
      </w:pPr>
    </w:p>
    <w:p>
      <w:pPr>
        <w:jc w:val="both"/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>
      <w:pPr>
        <w:pStyle w:val="19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footnoteRef/>
      </w:r>
      <w:r>
        <w:rPr>
          <w:sz w:val="24"/>
          <w:szCs w:val="24"/>
        </w:rPr>
        <w:t xml:space="preserve"> Здесь и далее кейсовые ситуации взяты из пособия В.А. Шабалиной с небольшими изменениями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35885"/>
    <w:multiLevelType w:val="multilevel"/>
    <w:tmpl w:val="1D335885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28E46B5E"/>
    <w:multiLevelType w:val="multilevel"/>
    <w:tmpl w:val="28E46B5E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2A3A3C87"/>
    <w:multiLevelType w:val="multilevel"/>
    <w:tmpl w:val="2A3A3C87"/>
    <w:lvl w:ilvl="0" w:tentative="0">
      <w:start w:val="1"/>
      <w:numFmt w:val="bullet"/>
      <w:lvlText w:val=""/>
      <w:lvlJc w:val="left"/>
      <w:pPr>
        <w:ind w:left="-68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3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5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47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219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291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363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435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076" w:hanging="360"/>
      </w:pPr>
      <w:rPr>
        <w:rFonts w:hint="default" w:ascii="Wingdings" w:hAnsi="Wingdings"/>
      </w:rPr>
    </w:lvl>
  </w:abstractNum>
  <w:abstractNum w:abstractNumId="3">
    <w:nsid w:val="2CC777CB"/>
    <w:multiLevelType w:val="multilevel"/>
    <w:tmpl w:val="2CC777CB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304C1FB5"/>
    <w:multiLevelType w:val="multilevel"/>
    <w:tmpl w:val="304C1FB5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3569361D"/>
    <w:multiLevelType w:val="multilevel"/>
    <w:tmpl w:val="3569361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B154981"/>
    <w:multiLevelType w:val="multilevel"/>
    <w:tmpl w:val="3B154981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3D41143F"/>
    <w:multiLevelType w:val="multilevel"/>
    <w:tmpl w:val="3D41143F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43AC646C"/>
    <w:multiLevelType w:val="multilevel"/>
    <w:tmpl w:val="43AC646C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45034B33"/>
    <w:multiLevelType w:val="multilevel"/>
    <w:tmpl w:val="45034B33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45D37FC6"/>
    <w:multiLevelType w:val="multilevel"/>
    <w:tmpl w:val="45D37FC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E060407"/>
    <w:multiLevelType w:val="multilevel"/>
    <w:tmpl w:val="4E06040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A6599"/>
    <w:multiLevelType w:val="multilevel"/>
    <w:tmpl w:val="52BA6599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87A1164"/>
    <w:multiLevelType w:val="multilevel"/>
    <w:tmpl w:val="587A116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5BE65697"/>
    <w:multiLevelType w:val="multilevel"/>
    <w:tmpl w:val="5BE65697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76277A35"/>
    <w:multiLevelType w:val="multilevel"/>
    <w:tmpl w:val="76277A35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2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11"/>
  </w:num>
  <w:num w:numId="12">
    <w:abstractNumId w:val="14"/>
  </w:num>
  <w:num w:numId="13">
    <w:abstractNumId w:val="5"/>
  </w:num>
  <w:num w:numId="14">
    <w:abstractNumId w:val="1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906C9"/>
    <w:rsid w:val="00283F20"/>
    <w:rsid w:val="003064DF"/>
    <w:rsid w:val="00591090"/>
    <w:rsid w:val="006A1552"/>
    <w:rsid w:val="009D3225"/>
    <w:rsid w:val="00A10A50"/>
    <w:rsid w:val="00DA25AA"/>
    <w:rsid w:val="00E906C9"/>
    <w:rsid w:val="00F85DC5"/>
    <w:rsid w:val="00FF333D"/>
    <w:rsid w:val="463C19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Прямая со стрелкой 9"/>
        <o:r id="V:Rule2" type="connector" idref="#Прямая со стрелкой 4"/>
        <o:r id="V:Rule3" type="connector" idref="#Прямая со стрелкой 1"/>
        <o:r id="V:Rule4" type="connector" idref="#Прямая со стрелкой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semiHidden="0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3">
    <w:name w:val="heading 2"/>
    <w:basedOn w:val="1"/>
    <w:next w:val="1"/>
    <w:link w:val="29"/>
    <w:unhideWhenUsed/>
    <w:qFormat/>
    <w:uiPriority w:val="0"/>
    <w:pPr>
      <w:keepNext/>
      <w:keepLines/>
      <w:spacing w:before="200" w:after="0" w:line="276" w:lineRule="auto"/>
      <w:outlineLvl w:val="1"/>
    </w:pPr>
    <w:rPr>
      <w:rFonts w:ascii="Calibri Light" w:hAnsi="Calibri Light" w:eastAsia="Times New Roman" w:cs="Times New Roman"/>
      <w:b/>
      <w:bCs/>
      <w:color w:val="5B9BD5"/>
      <w:sz w:val="26"/>
      <w:szCs w:val="26"/>
    </w:rPr>
  </w:style>
  <w:style w:type="paragraph" w:styleId="4">
    <w:name w:val="heading 3"/>
    <w:basedOn w:val="1"/>
    <w:next w:val="1"/>
    <w:link w:val="30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5">
    <w:name w:val="heading 4"/>
    <w:basedOn w:val="1"/>
    <w:next w:val="1"/>
    <w:link w:val="31"/>
    <w:semiHidden/>
    <w:unhideWhenUsed/>
    <w:qFormat/>
    <w:uiPriority w:val="0"/>
    <w:pPr>
      <w:keepNext/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paragraph" w:styleId="6">
    <w:name w:val="heading 5"/>
    <w:basedOn w:val="1"/>
    <w:next w:val="1"/>
    <w:link w:val="32"/>
    <w:semiHidden/>
    <w:unhideWhenUsed/>
    <w:qFormat/>
    <w:uiPriority w:val="0"/>
    <w:pPr>
      <w:spacing w:before="240" w:after="60" w:line="240" w:lineRule="auto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 w:after="0" w:line="240" w:lineRule="auto"/>
      <w:outlineLvl w:val="5"/>
    </w:pPr>
    <w:rPr>
      <w:rFonts w:ascii="Calibri Light" w:hAnsi="Calibri Light" w:eastAsia="Times New Roman" w:cs="Times New Roman"/>
      <w:color w:val="1F4D78"/>
      <w:sz w:val="24"/>
      <w:szCs w:val="24"/>
      <w:lang w:eastAsia="ru-RU"/>
    </w:rPr>
  </w:style>
  <w:style w:type="paragraph" w:styleId="8">
    <w:name w:val="heading 8"/>
    <w:basedOn w:val="1"/>
    <w:next w:val="1"/>
    <w:link w:val="34"/>
    <w:unhideWhenUsed/>
    <w:qFormat/>
    <w:uiPriority w:val="0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otnote reference"/>
    <w:unhideWhenUsed/>
    <w:uiPriority w:val="0"/>
    <w:rPr>
      <w:vertAlign w:val="superscript"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unhideWhenUsed/>
    <w:uiPriority w:val="99"/>
    <w:rPr>
      <w:color w:val="0000FF"/>
      <w:u w:val="single"/>
    </w:rPr>
  </w:style>
  <w:style w:type="character" w:styleId="14">
    <w:name w:val="page number"/>
    <w:uiPriority w:val="0"/>
  </w:style>
  <w:style w:type="character" w:styleId="15">
    <w:name w:val="Strong"/>
    <w:qFormat/>
    <w:uiPriority w:val="22"/>
    <w:rPr>
      <w:b/>
      <w:bCs/>
    </w:rPr>
  </w:style>
  <w:style w:type="paragraph" w:styleId="16">
    <w:name w:val="Balloon Text"/>
    <w:basedOn w:val="1"/>
    <w:link w:val="35"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7">
    <w:name w:val="Body Text 2"/>
    <w:basedOn w:val="1"/>
    <w:link w:val="45"/>
    <w:unhideWhenUsed/>
    <w:qFormat/>
    <w:uiPriority w:val="0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>
    <w:name w:val="Body Text Indent 3"/>
    <w:basedOn w:val="1"/>
    <w:link w:val="60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9">
    <w:name w:val="footnote text"/>
    <w:basedOn w:val="1"/>
    <w:link w:val="53"/>
    <w:unhideWhenUsed/>
    <w:uiPriority w:val="0"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paragraph" w:styleId="20">
    <w:name w:val="header"/>
    <w:basedOn w:val="1"/>
    <w:link w:val="36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>
    <w:name w:val="Body Text"/>
    <w:basedOn w:val="1"/>
    <w:link w:val="44"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2">
    <w:name w:val="Body Text Indent"/>
    <w:basedOn w:val="1"/>
    <w:link w:val="42"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3">
    <w:name w:val="footer"/>
    <w:basedOn w:val="1"/>
    <w:link w:val="37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5">
    <w:name w:val="Body Text Indent 2"/>
    <w:basedOn w:val="1"/>
    <w:link w:val="43"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6">
    <w:name w:val="HTML Preformatted"/>
    <w:basedOn w:val="1"/>
    <w:link w:val="56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27">
    <w:name w:val="Table Grid"/>
    <w:basedOn w:val="10"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Заголовок 1 Знак"/>
    <w:basedOn w:val="9"/>
    <w:link w:val="2"/>
    <w:uiPriority w:val="0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character" w:customStyle="1" w:styleId="29">
    <w:name w:val="Заголовок 2 Знак"/>
    <w:basedOn w:val="9"/>
    <w:link w:val="3"/>
    <w:uiPriority w:val="0"/>
    <w:rPr>
      <w:rFonts w:ascii="Calibri Light" w:hAnsi="Calibri Light" w:eastAsia="Times New Roman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9"/>
    <w:link w:val="4"/>
    <w:semiHidden/>
    <w:uiPriority w:val="0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customStyle="1" w:styleId="31">
    <w:name w:val="Заголовок 4 Знак"/>
    <w:basedOn w:val="9"/>
    <w:link w:val="5"/>
    <w:semiHidden/>
    <w:uiPriority w:val="0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5 Знак"/>
    <w:basedOn w:val="9"/>
    <w:link w:val="6"/>
    <w:semiHidden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33">
    <w:name w:val="Заголовок 6 Знак"/>
    <w:basedOn w:val="9"/>
    <w:link w:val="7"/>
    <w:semiHidden/>
    <w:uiPriority w:val="9"/>
    <w:rPr>
      <w:rFonts w:ascii="Calibri Light" w:hAnsi="Calibri Light" w:eastAsia="Times New Roman" w:cs="Times New Roman"/>
      <w:color w:val="1F4D78"/>
      <w:sz w:val="24"/>
      <w:szCs w:val="24"/>
      <w:lang w:eastAsia="ru-RU"/>
    </w:rPr>
  </w:style>
  <w:style w:type="character" w:customStyle="1" w:styleId="34">
    <w:name w:val="Заголовок 8 Знак"/>
    <w:basedOn w:val="9"/>
    <w:link w:val="8"/>
    <w:uiPriority w:val="0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customStyle="1" w:styleId="35">
    <w:name w:val="Текст выноски Знак"/>
    <w:basedOn w:val="9"/>
    <w:link w:val="16"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36">
    <w:name w:val="Верхний колонтитул Знак"/>
    <w:basedOn w:val="9"/>
    <w:link w:val="20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7">
    <w:name w:val="Нижний колонтитул Знак"/>
    <w:basedOn w:val="9"/>
    <w:link w:val="23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8">
    <w:name w:val="apple-converted-space"/>
    <w:uiPriority w:val="0"/>
  </w:style>
  <w:style w:type="paragraph" w:styleId="39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0">
    <w:name w:val="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1">
    <w:name w:val="grame"/>
    <w:uiPriority w:val="0"/>
  </w:style>
  <w:style w:type="character" w:customStyle="1" w:styleId="42">
    <w:name w:val="Основной текст с отступом Знак"/>
    <w:basedOn w:val="9"/>
    <w:link w:val="22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">
    <w:name w:val="Основной текст с отступом 2 Знак"/>
    <w:basedOn w:val="9"/>
    <w:link w:val="25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4">
    <w:name w:val="Основной текст Знак"/>
    <w:basedOn w:val="9"/>
    <w:link w:val="21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5">
    <w:name w:val="Основной текст 2 Знак"/>
    <w:basedOn w:val="9"/>
    <w:link w:val="1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6">
    <w:name w:val="No Spacing"/>
    <w:link w:val="47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47">
    <w:name w:val="Без интервала Знак"/>
    <w:link w:val="46"/>
    <w:qFormat/>
    <w:uiPriority w:val="99"/>
    <w:rPr>
      <w:rFonts w:ascii="Calibri" w:hAnsi="Calibri" w:eastAsia="Calibri" w:cs="Times New Roman"/>
    </w:rPr>
  </w:style>
  <w:style w:type="paragraph" w:customStyle="1" w:styleId="4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49">
    <w:name w:val="Pa2"/>
    <w:basedOn w:val="48"/>
    <w:next w:val="48"/>
    <w:qFormat/>
    <w:uiPriority w:val="99"/>
  </w:style>
  <w:style w:type="character" w:customStyle="1" w:styleId="50">
    <w:name w:val="A0"/>
    <w:uiPriority w:val="99"/>
    <w:rPr>
      <w:color w:val="221E1F"/>
      <w:sz w:val="20"/>
      <w:szCs w:val="20"/>
    </w:rPr>
  </w:style>
  <w:style w:type="paragraph" w:customStyle="1" w:styleId="51">
    <w:name w:val="Pa3"/>
    <w:basedOn w:val="48"/>
    <w:next w:val="48"/>
    <w:uiPriority w:val="99"/>
  </w:style>
  <w:style w:type="paragraph" w:customStyle="1" w:styleId="52">
    <w:name w:val="Pa4"/>
    <w:basedOn w:val="48"/>
    <w:next w:val="48"/>
    <w:qFormat/>
    <w:uiPriority w:val="99"/>
  </w:style>
  <w:style w:type="character" w:customStyle="1" w:styleId="53">
    <w:name w:val="Текст сноски Знак"/>
    <w:basedOn w:val="9"/>
    <w:link w:val="19"/>
    <w:uiPriority w:val="0"/>
    <w:rPr>
      <w:rFonts w:ascii="Calibri" w:hAnsi="Calibri" w:eastAsia="Calibri" w:cs="Times New Roman"/>
      <w:sz w:val="20"/>
      <w:szCs w:val="20"/>
    </w:rPr>
  </w:style>
  <w:style w:type="character" w:customStyle="1" w:styleId="54">
    <w:name w:val="text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55">
    <w:name w:val="FR1"/>
    <w:qFormat/>
    <w:uiPriority w:val="0"/>
    <w:pPr>
      <w:widowControl w:val="0"/>
      <w:spacing w:before="200" w:after="0" w:line="420" w:lineRule="auto"/>
      <w:ind w:left="160"/>
      <w:jc w:val="center"/>
    </w:pPr>
    <w:rPr>
      <w:rFonts w:ascii="Arial" w:hAnsi="Arial" w:eastAsia="Times New Roman" w:cs="Times New Roman"/>
      <w:b/>
      <w:snapToGrid w:val="0"/>
      <w:sz w:val="18"/>
      <w:szCs w:val="20"/>
      <w:lang w:val="ru-RU" w:eastAsia="ru-RU" w:bidi="ar-SA"/>
    </w:rPr>
  </w:style>
  <w:style w:type="character" w:customStyle="1" w:styleId="56">
    <w:name w:val="Стандартный HTML Знак"/>
    <w:basedOn w:val="9"/>
    <w:link w:val="26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57">
    <w:name w:val="butback"/>
    <w:uiPriority w:val="0"/>
  </w:style>
  <w:style w:type="character" w:customStyle="1" w:styleId="58">
    <w:name w:val="submenu-table"/>
    <w:qFormat/>
    <w:uiPriority w:val="0"/>
  </w:style>
  <w:style w:type="paragraph" w:customStyle="1" w:styleId="59">
    <w:name w:val="rtejustif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0">
    <w:name w:val="Основной текст с отступом 3 Знак"/>
    <w:basedOn w:val="9"/>
    <w:link w:val="18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61">
    <w:name w:val="title-eng"/>
    <w:uiPriority w:val="0"/>
  </w:style>
  <w:style w:type="character" w:customStyle="1" w:styleId="62">
    <w:name w:val="Подзаголовок1"/>
    <w:qFormat/>
    <w:uiPriority w:val="0"/>
  </w:style>
  <w:style w:type="character" w:customStyle="1" w:styleId="63">
    <w:name w:val="read-article"/>
    <w:qFormat/>
    <w:uiPriority w:val="0"/>
  </w:style>
  <w:style w:type="character" w:customStyle="1" w:styleId="64">
    <w:name w:val="rate-article"/>
    <w:qFormat/>
    <w:uiPriority w:val="0"/>
  </w:style>
  <w:style w:type="character" w:customStyle="1" w:styleId="65">
    <w:name w:val="user-rate"/>
    <w:qFormat/>
    <w:uiPriority w:val="0"/>
  </w:style>
  <w:style w:type="character" w:customStyle="1" w:styleId="66">
    <w:name w:val="btn-text"/>
    <w:qFormat/>
    <w:uiPriority w:val="0"/>
  </w:style>
  <w:style w:type="character" w:customStyle="1" w:styleId="67">
    <w:name w:val="Название1"/>
    <w:qFormat/>
    <w:uiPriority w:val="0"/>
  </w:style>
  <w:style w:type="character" w:customStyle="1" w:styleId="68">
    <w:name w:val="search-hl"/>
    <w:uiPriority w:val="0"/>
  </w:style>
  <w:style w:type="character" w:customStyle="1" w:styleId="69">
    <w:name w:val="edition"/>
    <w:qFormat/>
    <w:uiPriority w:val="0"/>
  </w:style>
  <w:style w:type="character" w:customStyle="1" w:styleId="70">
    <w:name w:val="num"/>
    <w:uiPriority w:val="0"/>
  </w:style>
  <w:style w:type="paragraph" w:customStyle="1" w:styleId="71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4"/>
    <customShpInfo spid="_x0000_s1035"/>
    <customShpInfo spid="_x0000_s1036"/>
    <customShpInfo spid="_x0000_s1033"/>
    <customShpInfo spid="_x0000_s1030"/>
    <customShpInfo spid="_x0000_s1029"/>
    <customShpInfo spid="_x0000_s1032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BC442-70B1-4F46-8073-3BBE3277E3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10108</Words>
  <Characters>57616</Characters>
  <Lines>480</Lines>
  <Paragraphs>135</Paragraphs>
  <TotalTime>27</TotalTime>
  <ScaleCrop>false</ScaleCrop>
  <LinksUpToDate>false</LinksUpToDate>
  <CharactersWithSpaces>67589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2018-12-05T16:49:00Z</dcterms:created>
  <dc:creator>Илья</dc:creator>
  <cp:lastModifiedBy>Shipova Elena</cp:lastModifiedBy>
  <cp:lastPrinted>2021-09-26T16:04:00Z</cp:lastPrinted>
  <dcterms:modified xsi:type="dcterms:W3CDTF">2023-04-24T13:40:21Z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0452C5AB6E5149919A1FBB2D8880CD15</vt:lpwstr>
  </property>
</Properties>
</file>